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42A9" w14:textId="12D3DEC8" w:rsidR="00CF6297" w:rsidRPr="008B7149" w:rsidRDefault="00CF6297" w:rsidP="008B7149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es-ES" w:eastAsia="ar-SA"/>
          <w14:ligatures w14:val="none"/>
        </w:rPr>
      </w:pPr>
      <w:proofErr w:type="spellStart"/>
      <w:r w:rsidRPr="008B7149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s-ES" w:eastAsia="ar-SA"/>
          <w14:ligatures w14:val="none"/>
        </w:rPr>
        <w:t>Avizeaza</w:t>
      </w:r>
      <w:proofErr w:type="spellEnd"/>
      <w:r w:rsidRPr="008B7149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s-ES" w:eastAsia="ar-SA"/>
          <w14:ligatures w14:val="none"/>
        </w:rPr>
        <w:t xml:space="preserve"> de </w:t>
      </w:r>
      <w:proofErr w:type="spellStart"/>
      <w:proofErr w:type="gramStart"/>
      <w:r w:rsidRPr="008B7149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s-ES" w:eastAsia="ar-SA"/>
          <w14:ligatures w14:val="none"/>
        </w:rPr>
        <w:t>legalitate</w:t>
      </w:r>
      <w:proofErr w:type="spellEnd"/>
      <w:r w:rsidRPr="008B7149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s-ES" w:eastAsia="ar-SA"/>
          <w14:ligatures w14:val="none"/>
        </w:rPr>
        <w:t xml:space="preserve">,   </w:t>
      </w:r>
      <w:proofErr w:type="gramEnd"/>
      <w:r w:rsidRPr="008B7149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s-ES" w:eastAsia="ar-SA"/>
          <w14:ligatures w14:val="none"/>
        </w:rPr>
        <w:t xml:space="preserve">                                                                                                                                                        </w:t>
      </w:r>
      <w:bookmarkStart w:id="0" w:name="_Hlk128163197"/>
      <w:r w:rsidRPr="008B7149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s-ES" w:eastAsia="ar-SA"/>
          <w14:ligatures w14:val="none"/>
        </w:rPr>
        <w:t xml:space="preserve">Secretar General al </w:t>
      </w:r>
      <w:proofErr w:type="spellStart"/>
      <w:r w:rsidRPr="008B7149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s-ES" w:eastAsia="ar-SA"/>
          <w14:ligatures w14:val="none"/>
        </w:rPr>
        <w:t>Orasului</w:t>
      </w:r>
      <w:proofErr w:type="spellEnd"/>
      <w:r w:rsidRPr="008B7149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s-ES" w:eastAsia="ar-SA"/>
          <w14:ligatures w14:val="none"/>
        </w:rPr>
        <w:t xml:space="preserve"> </w:t>
      </w:r>
      <w:proofErr w:type="spellStart"/>
      <w:r w:rsidRPr="008B7149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s-ES" w:eastAsia="ar-SA"/>
          <w14:ligatures w14:val="none"/>
        </w:rPr>
        <w:t>Pantelimon</w:t>
      </w:r>
      <w:proofErr w:type="spellEnd"/>
    </w:p>
    <w:p w14:paraId="53CD0105" w14:textId="0E15B566" w:rsidR="00CF6297" w:rsidRPr="008B7149" w:rsidRDefault="00CF6297" w:rsidP="008B714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es-ES" w:eastAsia="ar-SA"/>
          <w14:ligatures w14:val="none"/>
        </w:rPr>
      </w:pPr>
      <w:r w:rsidRPr="008B7149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s-ES" w:eastAsia="ar-SA"/>
          <w14:ligatures w14:val="none"/>
        </w:rPr>
        <w:t xml:space="preserve">                                                                                        </w:t>
      </w:r>
      <w:r w:rsidR="008B7149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s-ES" w:eastAsia="ar-SA"/>
          <w14:ligatures w14:val="none"/>
        </w:rPr>
        <w:t xml:space="preserve">   </w:t>
      </w:r>
      <w:r w:rsidRPr="008B7149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s-ES" w:eastAsia="ar-SA"/>
          <w14:ligatures w14:val="none"/>
        </w:rPr>
        <w:t xml:space="preserve">       </w:t>
      </w:r>
      <w:proofErr w:type="spellStart"/>
      <w:r w:rsidRPr="008B7149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s-ES" w:eastAsia="ar-SA"/>
          <w14:ligatures w14:val="none"/>
        </w:rPr>
        <w:t>Sburlea</w:t>
      </w:r>
      <w:proofErr w:type="spellEnd"/>
      <w:r w:rsidRPr="008B7149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s-ES" w:eastAsia="ar-SA"/>
          <w14:ligatures w14:val="none"/>
        </w:rPr>
        <w:t xml:space="preserve"> </w:t>
      </w:r>
      <w:proofErr w:type="spellStart"/>
      <w:r w:rsidRPr="008B7149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s-ES" w:eastAsia="ar-SA"/>
          <w14:ligatures w14:val="none"/>
        </w:rPr>
        <w:t>Târnoveanu</w:t>
      </w:r>
      <w:proofErr w:type="spellEnd"/>
      <w:r w:rsidRPr="008B7149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s-ES" w:eastAsia="ar-SA"/>
          <w14:ligatures w14:val="none"/>
        </w:rPr>
        <w:t xml:space="preserve"> George Cristian </w:t>
      </w:r>
    </w:p>
    <w:bookmarkEnd w:id="0"/>
    <w:p w14:paraId="7AACFC6C" w14:textId="77777777" w:rsidR="00CF6297" w:rsidRPr="008B7149" w:rsidRDefault="00CF6297" w:rsidP="008B7149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es-ES" w:eastAsia="ar-SA"/>
          <w14:ligatures w14:val="none"/>
        </w:rPr>
      </w:pPr>
    </w:p>
    <w:p w14:paraId="595CB2BE" w14:textId="77777777" w:rsidR="00CF6297" w:rsidRPr="008B7149" w:rsidRDefault="00CF6297" w:rsidP="008B7149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es-ES" w:eastAsia="ar-SA"/>
          <w14:ligatures w14:val="none"/>
        </w:rPr>
      </w:pPr>
    </w:p>
    <w:p w14:paraId="5442186F" w14:textId="77777777" w:rsidR="00CF6297" w:rsidRPr="008B7149" w:rsidRDefault="00CF6297" w:rsidP="008B7149">
      <w:pPr>
        <w:keepNext/>
        <w:suppressAutoHyphens/>
        <w:spacing w:before="212" w:after="0" w:line="276" w:lineRule="auto"/>
        <w:ind w:left="267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ro-RO" w:eastAsia="ar-SA"/>
          <w14:ligatures w14:val="none"/>
        </w:rPr>
      </w:pPr>
      <w:r w:rsidRPr="008B714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ro-RO" w:eastAsia="ar-SA"/>
          <w14:ligatures w14:val="none"/>
        </w:rPr>
        <w:t>PROIECT DE HOTĂRÂRE</w:t>
      </w:r>
    </w:p>
    <w:p w14:paraId="06B04C5E" w14:textId="77777777" w:rsidR="00CF6297" w:rsidRPr="008B7149" w:rsidRDefault="00CF6297" w:rsidP="008B714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ro-RO" w:eastAsia="ar-SA"/>
          <w14:ligatures w14:val="none"/>
        </w:rPr>
      </w:pPr>
      <w:bookmarkStart w:id="1" w:name="_Hlk128163131"/>
      <w:bookmarkStart w:id="2" w:name="_Hlk10029403"/>
      <w:r w:rsidRPr="008B714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ro-RO" w:eastAsia="ar-SA"/>
          <w14:ligatures w14:val="none"/>
        </w:rPr>
        <w:t>privind aprobarea Studiului de Oportunitate şi  iniţierea procedurii de concesionare a</w:t>
      </w:r>
      <w:r w:rsidRPr="008B7149">
        <w:rPr>
          <w:rFonts w:ascii="Times New Roman" w:eastAsia="Times New Roman" w:hAnsi="Times New Roman" w:cs="Times New Roman"/>
          <w:kern w:val="1"/>
          <w:sz w:val="24"/>
          <w:szCs w:val="24"/>
          <w:lang w:val="es-ES" w:eastAsia="ar-SA"/>
          <w14:ligatures w14:val="none"/>
        </w:rPr>
        <w:t xml:space="preserve"> </w:t>
      </w:r>
      <w:r w:rsidRPr="008B714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ro-RO" w:eastAsia="ar-SA"/>
          <w14:ligatures w14:val="none"/>
        </w:rPr>
        <w:t>Lacului Pantelimon II, T96, Parcela Hb971, bazin piscicol Lebăda, oraş Pantelimon, Judeţul Ilfov</w:t>
      </w:r>
    </w:p>
    <w:bookmarkEnd w:id="1"/>
    <w:bookmarkEnd w:id="2"/>
    <w:p w14:paraId="346E7729" w14:textId="77777777" w:rsidR="00CF6297" w:rsidRPr="008B7149" w:rsidRDefault="00CF6297" w:rsidP="008B7149">
      <w:pPr>
        <w:suppressAutoHyphens/>
        <w:spacing w:after="0" w:line="276" w:lineRule="auto"/>
        <w:ind w:right="172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</w:pPr>
    </w:p>
    <w:p w14:paraId="0CDE1E8A" w14:textId="77777777" w:rsidR="00CF6297" w:rsidRPr="008B7149" w:rsidRDefault="00CF6297" w:rsidP="008B7149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s-ES" w:eastAsia="ar-SA"/>
          <w14:ligatures w14:val="none"/>
        </w:rPr>
      </w:pPr>
      <w:bookmarkStart w:id="3" w:name="_Hlk10029420"/>
      <w:r w:rsidRPr="008B7149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>Consiliul Local al oraşului Pantelimon întrunit  în sedinţa ordinară:</w:t>
      </w:r>
    </w:p>
    <w:p w14:paraId="404641EA" w14:textId="77777777" w:rsidR="00CF6297" w:rsidRPr="008B7149" w:rsidRDefault="00CF6297" w:rsidP="008B7149">
      <w:pPr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ro-RO" w:eastAsia="ar-SA"/>
          <w14:ligatures w14:val="none"/>
        </w:rPr>
      </w:pPr>
      <w:bookmarkStart w:id="4" w:name="_Hlk130198436"/>
      <w:bookmarkStart w:id="5" w:name="_Hlk128163165"/>
      <w:r w:rsidRPr="008B7149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ro-RO" w:eastAsia="ar-SA"/>
          <w14:ligatures w14:val="none"/>
        </w:rPr>
        <w:t>Având în vedere:</w:t>
      </w:r>
    </w:p>
    <w:p w14:paraId="625B872C" w14:textId="77777777" w:rsidR="00CF6297" w:rsidRPr="008B7149" w:rsidRDefault="00CF6297" w:rsidP="008B714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8B714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Expunerea de motive a domnului Marian Ivan – Primarul Orasului Pantelimon;</w:t>
      </w:r>
    </w:p>
    <w:p w14:paraId="6C5D82AA" w14:textId="77777777" w:rsidR="00CF6297" w:rsidRPr="008B7149" w:rsidRDefault="00CF6297" w:rsidP="008B714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8B714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Raportul de specialitate cu nr. </w:t>
      </w:r>
      <w:r w:rsidRPr="008B714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.... din ...03.2023</w:t>
      </w:r>
      <w:r w:rsidRPr="008B7149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 </w:t>
      </w:r>
      <w:r w:rsidRPr="008B714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al </w:t>
      </w:r>
      <w:bookmarkStart w:id="6" w:name="_Hlk128163347"/>
      <w:r w:rsidRPr="008B714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Directiei Juridic, Resurse Umane, Aministrație Publică Locală și Fond Locativ, Registratură, Autorizare Activități Comerciale</w:t>
      </w:r>
      <w:bookmarkEnd w:id="6"/>
      <w:r w:rsidRPr="008B714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;</w:t>
      </w:r>
    </w:p>
    <w:p w14:paraId="5A6AB23C" w14:textId="77777777" w:rsidR="00CF6297" w:rsidRPr="008B7149" w:rsidRDefault="00CF6297" w:rsidP="008B714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8B714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Raportul de specialitate al Direcției Economice,</w:t>
      </w:r>
    </w:p>
    <w:p w14:paraId="4A449903" w14:textId="77777777" w:rsidR="00CF6297" w:rsidRPr="008B7149" w:rsidRDefault="00CF6297" w:rsidP="008B714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8B714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Raportul de specialitate al Biroului de Cadastru și Administrare a domeniului public și privat,</w:t>
      </w:r>
    </w:p>
    <w:p w14:paraId="44AEF389" w14:textId="7F32676F" w:rsidR="00CF6297" w:rsidRPr="008B7149" w:rsidRDefault="00CF6297" w:rsidP="008B714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8B714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Avizul favorabil al Comisiei de Specialitate nr.1 privind programe de dezvoltare  economica- sociala, buget – finante, agricultura, gospodarie comunala, servicii si comert;</w:t>
      </w:r>
    </w:p>
    <w:p w14:paraId="06C1BABF" w14:textId="77777777" w:rsidR="00CF6297" w:rsidRPr="008B7149" w:rsidRDefault="00CF6297" w:rsidP="008B714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8B714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Avizul favorabil al</w:t>
      </w:r>
      <w:r w:rsidRPr="008B714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Comisiei de Specialitate  </w:t>
      </w:r>
      <w:r w:rsidRPr="008B714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nr. 2  privind administrarea domeniului public si privat al orasului, urbanism, amenajarea teritoriului şi protecţia  mediului, </w:t>
      </w:r>
    </w:p>
    <w:p w14:paraId="5125DB0C" w14:textId="77777777" w:rsidR="00CF6297" w:rsidRPr="008B7149" w:rsidRDefault="00CF6297" w:rsidP="008B714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ar-SA"/>
          <w14:ligatures w14:val="none"/>
        </w:rPr>
      </w:pPr>
      <w:bookmarkStart w:id="7" w:name="_Hlk113203681"/>
      <w:r w:rsidRPr="008B7149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ar-SA"/>
          <w14:ligatures w14:val="none"/>
        </w:rPr>
        <w:t>Ținând seama de prevederile:</w:t>
      </w:r>
    </w:p>
    <w:p w14:paraId="345134E6" w14:textId="77777777" w:rsidR="00CF6297" w:rsidRPr="008B7149" w:rsidRDefault="00CF6297" w:rsidP="008B7149">
      <w:pPr>
        <w:numPr>
          <w:ilvl w:val="0"/>
          <w:numId w:val="2"/>
        </w:numPr>
        <w:suppressAutoHyphens/>
        <w:spacing w:after="0" w:line="276" w:lineRule="auto"/>
        <w:ind w:firstLine="36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714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Art. 136 </w:t>
      </w:r>
      <w:proofErr w:type="spellStart"/>
      <w:r w:rsidRPr="008B714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alin</w:t>
      </w:r>
      <w:proofErr w:type="spellEnd"/>
      <w:r w:rsidRPr="008B714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 </w:t>
      </w:r>
      <w:proofErr w:type="spellStart"/>
      <w:r w:rsidRPr="008B714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teza</w:t>
      </w:r>
      <w:proofErr w:type="spellEnd"/>
      <w:r w:rsidRPr="008B714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8B714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proofErr w:type="gramEnd"/>
      <w:r w:rsidRPr="008B714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II a din </w:t>
      </w:r>
      <w:proofErr w:type="spellStart"/>
      <w:r w:rsidRPr="008B714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Constituția</w:t>
      </w:r>
      <w:proofErr w:type="spellEnd"/>
      <w:r w:rsidRPr="008B714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B714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României</w:t>
      </w:r>
      <w:proofErr w:type="spellEnd"/>
      <w:r w:rsidRPr="008B714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</w:p>
    <w:p w14:paraId="2A6737B8" w14:textId="77777777" w:rsidR="00CF6297" w:rsidRPr="008B7149" w:rsidRDefault="00CF6297" w:rsidP="008B7149">
      <w:pPr>
        <w:numPr>
          <w:ilvl w:val="0"/>
          <w:numId w:val="2"/>
        </w:numPr>
        <w:suppressAutoHyphens/>
        <w:spacing w:after="0" w:line="276" w:lineRule="auto"/>
        <w:ind w:firstLine="36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714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Art. 866, art. 871-873 Cod civil, </w:t>
      </w:r>
    </w:p>
    <w:p w14:paraId="54D1515A" w14:textId="77777777" w:rsidR="00CF6297" w:rsidRPr="008B7149" w:rsidRDefault="00CF6297" w:rsidP="008B7149">
      <w:pPr>
        <w:numPr>
          <w:ilvl w:val="0"/>
          <w:numId w:val="2"/>
        </w:numPr>
        <w:suppressAutoHyphens/>
        <w:spacing w:after="0" w:line="276" w:lineRule="auto"/>
        <w:ind w:firstLine="36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714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Art. 303 </w:t>
      </w:r>
      <w:proofErr w:type="spellStart"/>
      <w:r w:rsidRPr="008B714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alin</w:t>
      </w:r>
      <w:proofErr w:type="spellEnd"/>
      <w:r w:rsidRPr="008B714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3-5, art. 305, art. 306, art. 308, art. 871 din OUG nr. 57/2019 </w:t>
      </w:r>
      <w:proofErr w:type="spellStart"/>
      <w:r w:rsidRPr="008B714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privind</w:t>
      </w:r>
      <w:proofErr w:type="spellEnd"/>
      <w:r w:rsidRPr="008B714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B714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Codul</w:t>
      </w:r>
      <w:proofErr w:type="spellEnd"/>
      <w:r w:rsidRPr="008B714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B714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Administrativ</w:t>
      </w:r>
      <w:proofErr w:type="spellEnd"/>
      <w:r w:rsidRPr="008B714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</w:p>
    <w:p w14:paraId="7D2ADCC8" w14:textId="77777777" w:rsidR="00CF6297" w:rsidRPr="008B7149" w:rsidRDefault="00CF6297" w:rsidP="008B7149">
      <w:pPr>
        <w:numPr>
          <w:ilvl w:val="0"/>
          <w:numId w:val="2"/>
        </w:numPr>
        <w:suppressAutoHyphens/>
        <w:spacing w:after="0" w:line="276" w:lineRule="auto"/>
        <w:ind w:firstLine="36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B714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Legii</w:t>
      </w:r>
      <w:proofErr w:type="spellEnd"/>
      <w:r w:rsidRPr="008B714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B714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cadastrului</w:t>
      </w:r>
      <w:proofErr w:type="spellEnd"/>
      <w:r w:rsidRPr="008B714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B714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și a publicității imobiliare nr. 7/1996, republicată, cu modificările și completările ulterioare</w:t>
      </w:r>
    </w:p>
    <w:p w14:paraId="7064E4DB" w14:textId="77777777" w:rsidR="00CF6297" w:rsidRPr="008B7149" w:rsidRDefault="00CF6297" w:rsidP="008B7149">
      <w:pPr>
        <w:numPr>
          <w:ilvl w:val="0"/>
          <w:numId w:val="2"/>
        </w:numPr>
        <w:suppressAutoHyphens/>
        <w:spacing w:after="0" w:line="276" w:lineRule="auto"/>
        <w:ind w:firstLine="36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</w:pPr>
      <w:r w:rsidRPr="008B714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 Articolului 126, alin. (1), lit. a) din anexa la Ordinul Directorului General al Agenției Naționale de Cadastru și Publicitate Imobiliară nr. 700/2014 privind aprobarea Regulamentului de avizare, recepție și înscriere în evidențele de cadastru și carte funciară, cu modificările și completările ulterioare</w:t>
      </w:r>
    </w:p>
    <w:p w14:paraId="69AC9DAB" w14:textId="77777777" w:rsidR="00CF6297" w:rsidRPr="008B7149" w:rsidRDefault="00CF6297" w:rsidP="008B7149">
      <w:pPr>
        <w:numPr>
          <w:ilvl w:val="0"/>
          <w:numId w:val="2"/>
        </w:numPr>
        <w:suppressAutoHyphens/>
        <w:spacing w:after="0" w:line="276" w:lineRule="auto"/>
        <w:ind w:firstLine="36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8B714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 Articolul 3, literele a) și c) din Protocolul de colaborare nr. 429312/2010 încheiat între Agenția Națională de Cadastru și Publicitate Imobiliară și Uniunea Națională a Notarilor Publici din Romania privind modul de efectuare a operațiunilor de publicitate imobiliară, în aplicarea Legii cadastrului și a publicității imobiliare nr. 7/1996, republicată cu modificările și completările ulterioare.</w:t>
      </w:r>
    </w:p>
    <w:p w14:paraId="1E29898E" w14:textId="77777777" w:rsidR="00CF6297" w:rsidRPr="008B7149" w:rsidRDefault="00CF6297" w:rsidP="008B714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ar-SA"/>
          <w14:ligatures w14:val="none"/>
        </w:rPr>
      </w:pPr>
      <w:r w:rsidRPr="008B7149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ar-SA"/>
          <w14:ligatures w14:val="none"/>
        </w:rPr>
        <w:lastRenderedPageBreak/>
        <w:t>În temeiul</w:t>
      </w:r>
      <w:r w:rsidRPr="008B7149">
        <w:rPr>
          <w:rFonts w:ascii="Times New Roman" w:eastAsia="Times New Roman" w:hAnsi="Times New Roman" w:cs="Times New Roman"/>
          <w:sz w:val="24"/>
          <w:szCs w:val="24"/>
          <w:lang w:val="ro-RO" w:eastAsia="ar-SA"/>
          <w14:ligatures w14:val="none"/>
        </w:rPr>
        <w:t xml:space="preserve"> art.139 alin.(3) lit.g și art. 196 alin. (1) litera a) din nr. 57 din 3 iulie 2019 privind Codul administrativ, cu completările și modificările ulterioare</w:t>
      </w:r>
      <w:bookmarkEnd w:id="7"/>
      <w:r w:rsidRPr="008B7149"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:</w:t>
      </w:r>
    </w:p>
    <w:p w14:paraId="3A8EDDA9" w14:textId="77777777" w:rsidR="00CF6297" w:rsidRPr="008B7149" w:rsidRDefault="00CF6297" w:rsidP="008B7149">
      <w:pPr>
        <w:widowControl w:val="0"/>
        <w:autoSpaceDE w:val="0"/>
        <w:autoSpaceDN w:val="0"/>
        <w:spacing w:after="0" w:line="276" w:lineRule="auto"/>
        <w:ind w:left="720" w:right="58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</w:pPr>
    </w:p>
    <w:p w14:paraId="15DA6467" w14:textId="77777777" w:rsidR="00CF6297" w:rsidRPr="008B7149" w:rsidRDefault="00CF6297" w:rsidP="008B7149">
      <w:pPr>
        <w:keepNext/>
        <w:suppressAutoHyphens/>
        <w:spacing w:after="0" w:line="276" w:lineRule="auto"/>
        <w:ind w:left="268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ro-RO" w:eastAsia="ar-SA"/>
          <w14:ligatures w14:val="none"/>
        </w:rPr>
      </w:pPr>
      <w:r w:rsidRPr="008B714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ro-RO" w:eastAsia="ar-SA"/>
          <w14:ligatures w14:val="none"/>
        </w:rPr>
        <w:t>HOTĂRĂŞTE</w:t>
      </w:r>
    </w:p>
    <w:p w14:paraId="764A8C3F" w14:textId="776F2D86" w:rsidR="00CF6297" w:rsidRPr="008B7149" w:rsidRDefault="00CF6297" w:rsidP="008B714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ro-RO" w:eastAsia="ar-SA"/>
          <w14:ligatures w14:val="none"/>
        </w:rPr>
      </w:pPr>
      <w:r w:rsidRPr="008B7149">
        <w:rPr>
          <w:rFonts w:ascii="Times New Roman" w:eastAsia="Times New Roman" w:hAnsi="Times New Roman" w:cs="Times New Roman"/>
          <w:b/>
          <w:kern w:val="1"/>
          <w:sz w:val="24"/>
          <w:szCs w:val="24"/>
          <w:lang w:val="ro-RO" w:eastAsia="ar-SA"/>
          <w14:ligatures w14:val="none"/>
        </w:rPr>
        <w:t>Art. 1.</w:t>
      </w:r>
      <w:r w:rsidRPr="008B7149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 xml:space="preserve"> Se aprobă </w:t>
      </w:r>
      <w:r w:rsidRPr="008B714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o-RO" w:eastAsia="ar-SA"/>
          <w14:ligatures w14:val="none"/>
        </w:rPr>
        <w:t xml:space="preserve">Studiul de Oportunitate şi iniţierea procedurii de concesionare a </w:t>
      </w:r>
      <w:r w:rsidR="008B714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o-RO" w:eastAsia="ar-SA"/>
          <w14:ligatures w14:val="none"/>
        </w:rPr>
        <w:t>l</w:t>
      </w:r>
      <w:r w:rsidRPr="008B714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o-RO" w:eastAsia="ar-SA"/>
          <w14:ligatures w14:val="none"/>
        </w:rPr>
        <w:t xml:space="preserve">acului Pantelimon II, T96, Parcela Hb971, bazin piscicol Lebăda, oraş Pantelimon, </w:t>
      </w:r>
      <w:r w:rsidR="008B714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o-RO" w:eastAsia="ar-SA"/>
          <w14:ligatures w14:val="none"/>
        </w:rPr>
        <w:t>j</w:t>
      </w:r>
      <w:r w:rsidRPr="008B714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o-RO" w:eastAsia="ar-SA"/>
          <w14:ligatures w14:val="none"/>
        </w:rPr>
        <w:t>udeţul Ilfov</w:t>
      </w:r>
      <w:r w:rsidRPr="008B7149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ro-RO" w:eastAsia="ar-SA"/>
          <w14:ligatures w14:val="none"/>
        </w:rPr>
        <w:t>.</w:t>
      </w:r>
    </w:p>
    <w:p w14:paraId="24F33C02" w14:textId="77777777" w:rsidR="00CF6297" w:rsidRPr="008B7149" w:rsidRDefault="00CF6297" w:rsidP="008B7149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s-ES" w:eastAsia="ar-SA"/>
          <w14:ligatures w14:val="none"/>
        </w:rPr>
      </w:pPr>
      <w:r w:rsidRPr="008B7149">
        <w:rPr>
          <w:rFonts w:ascii="Times New Roman" w:eastAsia="Times New Roman" w:hAnsi="Times New Roman" w:cs="Times New Roman"/>
          <w:b/>
          <w:kern w:val="1"/>
          <w:sz w:val="24"/>
          <w:szCs w:val="24"/>
          <w:lang w:val="es-ES" w:eastAsia="ar-SA"/>
          <w14:ligatures w14:val="none"/>
        </w:rPr>
        <w:t xml:space="preserve">Art. 2. </w:t>
      </w:r>
      <w:r w:rsidRPr="008B7149">
        <w:rPr>
          <w:rFonts w:ascii="Times New Roman" w:eastAsia="Times New Roman" w:hAnsi="Times New Roman" w:cs="Times New Roman"/>
          <w:kern w:val="1"/>
          <w:sz w:val="24"/>
          <w:szCs w:val="24"/>
          <w:lang w:val="es-ES" w:eastAsia="ar-SA"/>
          <w14:ligatures w14:val="none"/>
        </w:rPr>
        <w:t xml:space="preserve">Primarul oraşului Pantelimon împreună cu compartimentele din aparatul </w:t>
      </w:r>
      <w:proofErr w:type="gramStart"/>
      <w:r w:rsidRPr="008B7149">
        <w:rPr>
          <w:rFonts w:ascii="Times New Roman" w:eastAsia="Times New Roman" w:hAnsi="Times New Roman" w:cs="Times New Roman"/>
          <w:kern w:val="1"/>
          <w:sz w:val="24"/>
          <w:szCs w:val="24"/>
          <w:lang w:val="es-ES" w:eastAsia="ar-SA"/>
          <w14:ligatures w14:val="none"/>
        </w:rPr>
        <w:t>de  specialitate</w:t>
      </w:r>
      <w:proofErr w:type="gramEnd"/>
      <w:r w:rsidRPr="008B7149">
        <w:rPr>
          <w:rFonts w:ascii="Times New Roman" w:eastAsia="Times New Roman" w:hAnsi="Times New Roman" w:cs="Times New Roman"/>
          <w:kern w:val="1"/>
          <w:sz w:val="24"/>
          <w:szCs w:val="24"/>
          <w:lang w:val="es-ES" w:eastAsia="ar-SA"/>
          <w14:ligatures w14:val="none"/>
        </w:rPr>
        <w:t xml:space="preserve"> vor aduce la îndeplinire prevederile din prezenta hotărâre.</w:t>
      </w:r>
      <w:bookmarkEnd w:id="4"/>
    </w:p>
    <w:bookmarkEnd w:id="3"/>
    <w:bookmarkEnd w:id="5"/>
    <w:p w14:paraId="2251DA97" w14:textId="77777777" w:rsidR="00CF6297" w:rsidRPr="008B7149" w:rsidRDefault="00CF6297" w:rsidP="008B7149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s-ES" w:eastAsia="ar-SA"/>
          <w14:ligatures w14:val="none"/>
        </w:rPr>
      </w:pPr>
    </w:p>
    <w:p w14:paraId="393B9FBC" w14:textId="77777777" w:rsidR="00CF6297" w:rsidRPr="008B7149" w:rsidRDefault="00CF6297" w:rsidP="008B7149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s-ES" w:eastAsia="ar-SA"/>
          <w14:ligatures w14:val="none"/>
        </w:rPr>
      </w:pPr>
    </w:p>
    <w:p w14:paraId="3F6BB0B6" w14:textId="77777777" w:rsidR="00CF6297" w:rsidRPr="008B7149" w:rsidRDefault="00CF6297" w:rsidP="008B714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s-ES" w:eastAsia="ar-SA"/>
          <w14:ligatures w14:val="none"/>
        </w:rPr>
      </w:pPr>
    </w:p>
    <w:p w14:paraId="2166FF8D" w14:textId="70EC54D9" w:rsidR="00CF6297" w:rsidRPr="008B7149" w:rsidRDefault="00CF6297" w:rsidP="008B714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ro-RO" w:eastAsia="ar-SA"/>
          <w14:ligatures w14:val="none"/>
        </w:rPr>
      </w:pPr>
      <w:r w:rsidRPr="008B7149">
        <w:rPr>
          <w:rFonts w:ascii="Times New Roman" w:eastAsia="Times New Roman" w:hAnsi="Times New Roman" w:cs="Times New Roman"/>
          <w:b/>
          <w:kern w:val="1"/>
          <w:sz w:val="24"/>
          <w:szCs w:val="24"/>
          <w:lang w:val="es-ES" w:eastAsia="ar-SA"/>
          <w14:ligatures w14:val="none"/>
        </w:rPr>
        <w:t xml:space="preserve">Proiect de </w:t>
      </w:r>
      <w:proofErr w:type="spellStart"/>
      <w:r w:rsidRPr="008B7149">
        <w:rPr>
          <w:rFonts w:ascii="Times New Roman" w:eastAsia="Times New Roman" w:hAnsi="Times New Roman" w:cs="Times New Roman"/>
          <w:b/>
          <w:kern w:val="1"/>
          <w:sz w:val="24"/>
          <w:szCs w:val="24"/>
          <w:lang w:val="es-ES" w:eastAsia="ar-SA"/>
          <w14:ligatures w14:val="none"/>
        </w:rPr>
        <w:t>hotarare</w:t>
      </w:r>
      <w:proofErr w:type="spellEnd"/>
      <w:r w:rsidRPr="008B7149">
        <w:rPr>
          <w:rFonts w:ascii="Times New Roman" w:eastAsia="Times New Roman" w:hAnsi="Times New Roman" w:cs="Times New Roman"/>
          <w:b/>
          <w:kern w:val="1"/>
          <w:sz w:val="24"/>
          <w:szCs w:val="24"/>
          <w:lang w:val="es-ES" w:eastAsia="ar-SA"/>
          <w14:ligatures w14:val="none"/>
        </w:rPr>
        <w:t xml:space="preserve"> </w:t>
      </w:r>
      <w:proofErr w:type="spellStart"/>
      <w:r w:rsidRPr="008B7149">
        <w:rPr>
          <w:rFonts w:ascii="Times New Roman" w:eastAsia="Times New Roman" w:hAnsi="Times New Roman" w:cs="Times New Roman"/>
          <w:b/>
          <w:kern w:val="1"/>
          <w:sz w:val="24"/>
          <w:szCs w:val="24"/>
          <w:lang w:val="es-ES" w:eastAsia="ar-SA"/>
          <w14:ligatures w14:val="none"/>
        </w:rPr>
        <w:t>propus</w:t>
      </w:r>
      <w:proofErr w:type="spellEnd"/>
      <w:r w:rsidRPr="008B7149">
        <w:rPr>
          <w:rFonts w:ascii="Times New Roman" w:eastAsia="Times New Roman" w:hAnsi="Times New Roman" w:cs="Times New Roman"/>
          <w:b/>
          <w:kern w:val="1"/>
          <w:sz w:val="24"/>
          <w:szCs w:val="24"/>
          <w:lang w:val="es-ES" w:eastAsia="ar-SA"/>
          <w14:ligatures w14:val="none"/>
        </w:rPr>
        <w:t xml:space="preserve"> de </w:t>
      </w:r>
      <w:proofErr w:type="spellStart"/>
      <w:r w:rsidRPr="008B7149">
        <w:rPr>
          <w:rFonts w:ascii="Times New Roman" w:eastAsia="Times New Roman" w:hAnsi="Times New Roman" w:cs="Times New Roman"/>
          <w:b/>
          <w:kern w:val="1"/>
          <w:sz w:val="24"/>
          <w:szCs w:val="24"/>
          <w:lang w:val="es-ES" w:eastAsia="ar-SA"/>
          <w14:ligatures w14:val="none"/>
        </w:rPr>
        <w:t>c</w:t>
      </w:r>
      <w:r w:rsidR="008B7149">
        <w:rPr>
          <w:rFonts w:ascii="Times New Roman" w:eastAsia="Times New Roman" w:hAnsi="Times New Roman" w:cs="Times New Roman"/>
          <w:b/>
          <w:kern w:val="1"/>
          <w:sz w:val="24"/>
          <w:szCs w:val="24"/>
          <w:lang w:val="es-ES" w:eastAsia="ar-SA"/>
          <w14:ligatures w14:val="none"/>
        </w:rPr>
        <w:t>ă</w:t>
      </w:r>
      <w:r w:rsidRPr="008B7149">
        <w:rPr>
          <w:rFonts w:ascii="Times New Roman" w:eastAsia="Times New Roman" w:hAnsi="Times New Roman" w:cs="Times New Roman"/>
          <w:b/>
          <w:kern w:val="1"/>
          <w:sz w:val="24"/>
          <w:szCs w:val="24"/>
          <w:lang w:val="es-ES" w:eastAsia="ar-SA"/>
          <w14:ligatures w14:val="none"/>
        </w:rPr>
        <w:t>tre</w:t>
      </w:r>
      <w:proofErr w:type="spellEnd"/>
      <w:r w:rsidRPr="008B7149">
        <w:rPr>
          <w:rFonts w:ascii="Times New Roman" w:eastAsia="Times New Roman" w:hAnsi="Times New Roman" w:cs="Times New Roman"/>
          <w:b/>
          <w:kern w:val="1"/>
          <w:sz w:val="24"/>
          <w:szCs w:val="24"/>
          <w:lang w:val="es-ES" w:eastAsia="ar-SA"/>
          <w14:ligatures w14:val="none"/>
        </w:rPr>
        <w:t xml:space="preserve"> </w:t>
      </w:r>
      <w:proofErr w:type="spellStart"/>
      <w:r w:rsidRPr="008B7149">
        <w:rPr>
          <w:rFonts w:ascii="Times New Roman" w:eastAsia="Times New Roman" w:hAnsi="Times New Roman" w:cs="Times New Roman"/>
          <w:b/>
          <w:kern w:val="1"/>
          <w:sz w:val="24"/>
          <w:szCs w:val="24"/>
          <w:lang w:val="es-ES" w:eastAsia="ar-SA"/>
          <w14:ligatures w14:val="none"/>
        </w:rPr>
        <w:t>Primarul</w:t>
      </w:r>
      <w:proofErr w:type="spellEnd"/>
      <w:r w:rsidRPr="008B7149">
        <w:rPr>
          <w:rFonts w:ascii="Times New Roman" w:eastAsia="Times New Roman" w:hAnsi="Times New Roman" w:cs="Times New Roman"/>
          <w:b/>
          <w:kern w:val="1"/>
          <w:sz w:val="24"/>
          <w:szCs w:val="24"/>
          <w:lang w:val="es-ES" w:eastAsia="ar-SA"/>
          <w14:ligatures w14:val="none"/>
        </w:rPr>
        <w:t xml:space="preserve"> </w:t>
      </w:r>
      <w:proofErr w:type="spellStart"/>
      <w:r w:rsidRPr="008B7149">
        <w:rPr>
          <w:rFonts w:ascii="Times New Roman" w:eastAsia="Times New Roman" w:hAnsi="Times New Roman" w:cs="Times New Roman"/>
          <w:b/>
          <w:kern w:val="1"/>
          <w:sz w:val="24"/>
          <w:szCs w:val="24"/>
          <w:lang w:val="es-ES" w:eastAsia="ar-SA"/>
          <w14:ligatures w14:val="none"/>
        </w:rPr>
        <w:t>orasului</w:t>
      </w:r>
      <w:proofErr w:type="spellEnd"/>
      <w:r w:rsidRPr="008B7149">
        <w:rPr>
          <w:rFonts w:ascii="Times New Roman" w:eastAsia="Times New Roman" w:hAnsi="Times New Roman" w:cs="Times New Roman"/>
          <w:b/>
          <w:kern w:val="1"/>
          <w:sz w:val="24"/>
          <w:szCs w:val="24"/>
          <w:lang w:val="es-ES" w:eastAsia="ar-SA"/>
          <w14:ligatures w14:val="none"/>
        </w:rPr>
        <w:t xml:space="preserve"> </w:t>
      </w:r>
      <w:proofErr w:type="spellStart"/>
      <w:r w:rsidRPr="008B7149">
        <w:rPr>
          <w:rFonts w:ascii="Times New Roman" w:eastAsia="Times New Roman" w:hAnsi="Times New Roman" w:cs="Times New Roman"/>
          <w:b/>
          <w:kern w:val="1"/>
          <w:sz w:val="24"/>
          <w:szCs w:val="24"/>
          <w:lang w:val="es-ES" w:eastAsia="ar-SA"/>
          <w14:ligatures w14:val="none"/>
        </w:rPr>
        <w:t>Pantelimon</w:t>
      </w:r>
      <w:proofErr w:type="spellEnd"/>
    </w:p>
    <w:p w14:paraId="509051A9" w14:textId="77777777" w:rsidR="008D49F5" w:rsidRPr="008B7149" w:rsidRDefault="008D49F5" w:rsidP="008B7149">
      <w:pPr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sectPr w:rsidR="008D49F5" w:rsidRPr="008B7149" w:rsidSect="00CF6297">
      <w:headerReference w:type="default" r:id="rId7"/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1762A" w14:textId="77777777" w:rsidR="00386A6B" w:rsidRDefault="00386A6B" w:rsidP="00CF6297">
      <w:pPr>
        <w:spacing w:after="0" w:line="240" w:lineRule="auto"/>
      </w:pPr>
      <w:r>
        <w:separator/>
      </w:r>
    </w:p>
  </w:endnote>
  <w:endnote w:type="continuationSeparator" w:id="0">
    <w:p w14:paraId="643B8AF1" w14:textId="77777777" w:rsidR="00386A6B" w:rsidRDefault="00386A6B" w:rsidP="00CF6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A20CA" w14:textId="77777777" w:rsidR="00386A6B" w:rsidRDefault="00386A6B" w:rsidP="00CF6297">
      <w:pPr>
        <w:spacing w:after="0" w:line="240" w:lineRule="auto"/>
      </w:pPr>
      <w:r>
        <w:separator/>
      </w:r>
    </w:p>
  </w:footnote>
  <w:footnote w:type="continuationSeparator" w:id="0">
    <w:p w14:paraId="2E07F866" w14:textId="77777777" w:rsidR="00386A6B" w:rsidRDefault="00386A6B" w:rsidP="00CF6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9047A" w14:textId="7555EE15" w:rsidR="00CF6297" w:rsidRPr="00CF6297" w:rsidRDefault="00CF6297" w:rsidP="00CF6297">
    <w:pPr>
      <w:tabs>
        <w:tab w:val="right" w:pos="9900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s-ES" w:eastAsia="zh-CN"/>
        <w14:ligatures w14:val="none"/>
      </w:rPr>
    </w:pPr>
    <w:r w:rsidRPr="00CF6297">
      <w:rPr>
        <w:rFonts w:ascii="Times New Roman" w:eastAsia="Times New Roman" w:hAnsi="Times New Roman" w:cs="Times New Roman"/>
        <w:noProof/>
        <w:sz w:val="24"/>
        <w:szCs w:val="24"/>
        <w:lang w:eastAsia="zh-CN"/>
        <w14:ligatures w14:val="none"/>
      </w:rPr>
      <w:drawing>
        <wp:anchor distT="0" distB="0" distL="0" distR="0" simplePos="0" relativeHeight="251659264" behindDoc="0" locked="0" layoutInCell="1" allowOverlap="1" wp14:anchorId="16F6D3F8" wp14:editId="54705ABD">
          <wp:simplePos x="0" y="0"/>
          <wp:positionH relativeFrom="column">
            <wp:posOffset>179070</wp:posOffset>
          </wp:positionH>
          <wp:positionV relativeFrom="paragraph">
            <wp:posOffset>-86995</wp:posOffset>
          </wp:positionV>
          <wp:extent cx="657225" cy="1020445"/>
          <wp:effectExtent l="0" t="0" r="9525" b="8255"/>
          <wp:wrapNone/>
          <wp:docPr id="1355302774" name="Imagine 1355302774" descr="O imagine care conține text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712986" name="Imagine 4" descr="O imagine care conține text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07" t="-659" r="-1007" b="-659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10204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6297">
      <w:rPr>
        <w:rFonts w:ascii="Times New Roman" w:eastAsia="Times New Roman" w:hAnsi="Times New Roman" w:cs="Times New Roman"/>
        <w:noProof/>
        <w:sz w:val="24"/>
        <w:szCs w:val="24"/>
        <w:lang w:eastAsia="zh-CN"/>
        <w14:ligatures w14:val="none"/>
      </w:rPr>
      <w:drawing>
        <wp:anchor distT="0" distB="0" distL="0" distR="0" simplePos="0" relativeHeight="251661312" behindDoc="0" locked="0" layoutInCell="1" allowOverlap="1" wp14:anchorId="162E8552" wp14:editId="6A31EE5E">
          <wp:simplePos x="0" y="0"/>
          <wp:positionH relativeFrom="column">
            <wp:posOffset>6062345</wp:posOffset>
          </wp:positionH>
          <wp:positionV relativeFrom="paragraph">
            <wp:posOffset>43180</wp:posOffset>
          </wp:positionV>
          <wp:extent cx="375920" cy="375920"/>
          <wp:effectExtent l="0" t="0" r="5080" b="5080"/>
          <wp:wrapNone/>
          <wp:docPr id="1356421899" name="Imagine 1356421899" descr="O imagine care conține text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68690" name="Imagine 3" descr="O imagine care conține text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47" t="-1347" r="-1347" b="-1347"/>
                  <a:stretch>
                    <a:fillRect/>
                  </a:stretch>
                </pic:blipFill>
                <pic:spPr bwMode="auto">
                  <a:xfrm>
                    <a:off x="0" y="0"/>
                    <a:ext cx="375920" cy="3759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6297">
      <w:rPr>
        <w:rFonts w:ascii="Arial" w:eastAsia="Times New Roman" w:hAnsi="Arial" w:cs="Arial"/>
        <w:b/>
        <w:noProof/>
        <w:sz w:val="24"/>
        <w:szCs w:val="24"/>
        <w:lang w:val="ro-RO" w:eastAsia="zh-CN"/>
        <w14:ligatures w14:val="none"/>
      </w:rPr>
      <w:drawing>
        <wp:anchor distT="0" distB="0" distL="0" distR="0" simplePos="0" relativeHeight="251662336" behindDoc="0" locked="0" layoutInCell="1" allowOverlap="1" wp14:anchorId="11BD656C" wp14:editId="16D15E39">
          <wp:simplePos x="0" y="0"/>
          <wp:positionH relativeFrom="column">
            <wp:posOffset>5617845</wp:posOffset>
          </wp:positionH>
          <wp:positionV relativeFrom="paragraph">
            <wp:posOffset>43815</wp:posOffset>
          </wp:positionV>
          <wp:extent cx="375920" cy="375920"/>
          <wp:effectExtent l="0" t="0" r="5080" b="5080"/>
          <wp:wrapNone/>
          <wp:docPr id="1520024673" name="Imagine 1520024673" descr="O imagine care conține text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060710" name="Imagine 2" descr="O imagine care conține text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47" t="-1347" r="-1347" b="-1347"/>
                  <a:stretch>
                    <a:fillRect/>
                  </a:stretch>
                </pic:blipFill>
                <pic:spPr bwMode="auto">
                  <a:xfrm>
                    <a:off x="0" y="0"/>
                    <a:ext cx="375920" cy="3759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6297">
      <w:rPr>
        <w:rFonts w:ascii="Arial" w:eastAsia="Times New Roman" w:hAnsi="Arial" w:cs="Arial"/>
        <w:b/>
        <w:sz w:val="24"/>
        <w:szCs w:val="24"/>
        <w:lang w:val="ro-RO" w:eastAsia="zh-CN"/>
        <w14:ligatures w14:val="none"/>
      </w:rPr>
      <w:t>R O M Â N I A</w:t>
    </w:r>
  </w:p>
  <w:p w14:paraId="412DB195" w14:textId="77777777" w:rsidR="00CF6297" w:rsidRPr="00CF6297" w:rsidRDefault="00CF6297" w:rsidP="00CF6297">
    <w:pPr>
      <w:pBdr>
        <w:top w:val="none" w:sz="0" w:space="0" w:color="000000"/>
        <w:left w:val="none" w:sz="0" w:space="0" w:color="000000"/>
        <w:bottom w:val="single" w:sz="4" w:space="3" w:color="000000"/>
        <w:right w:val="none" w:sz="0" w:space="0" w:color="000000"/>
      </w:pBdr>
      <w:tabs>
        <w:tab w:val="right" w:pos="7560"/>
      </w:tabs>
      <w:suppressAutoHyphens/>
      <w:spacing w:after="0" w:line="240" w:lineRule="auto"/>
      <w:ind w:left="720" w:hanging="720"/>
      <w:jc w:val="center"/>
      <w:rPr>
        <w:rFonts w:ascii="Times New Roman" w:eastAsia="Times New Roman" w:hAnsi="Times New Roman" w:cs="Times New Roman"/>
        <w:sz w:val="24"/>
        <w:szCs w:val="24"/>
        <w:lang w:val="es-ES" w:eastAsia="zh-CN"/>
        <w14:ligatures w14:val="none"/>
      </w:rPr>
    </w:pPr>
    <w:r w:rsidRPr="00CF6297">
      <w:rPr>
        <w:rFonts w:ascii="Arial" w:eastAsia="Times New Roman" w:hAnsi="Arial" w:cs="Arial"/>
        <w:b/>
        <w:sz w:val="20"/>
        <w:szCs w:val="20"/>
        <w:lang w:val="ro-RO" w:eastAsia="zh-CN"/>
        <w14:ligatures w14:val="none"/>
      </w:rPr>
      <w:t>Judeţul Ilfov</w:t>
    </w:r>
  </w:p>
  <w:p w14:paraId="1102853C" w14:textId="5395C659" w:rsidR="00CF6297" w:rsidRPr="00CF6297" w:rsidRDefault="00CF6297" w:rsidP="00CF6297">
    <w:pPr>
      <w:pBdr>
        <w:top w:val="none" w:sz="0" w:space="0" w:color="000000"/>
        <w:left w:val="none" w:sz="0" w:space="0" w:color="000000"/>
        <w:bottom w:val="single" w:sz="4" w:space="3" w:color="000000"/>
        <w:right w:val="none" w:sz="0" w:space="0" w:color="000000"/>
      </w:pBdr>
      <w:tabs>
        <w:tab w:val="right" w:pos="7560"/>
      </w:tabs>
      <w:suppressAutoHyphens/>
      <w:spacing w:after="0" w:line="240" w:lineRule="auto"/>
      <w:ind w:left="720" w:hanging="720"/>
      <w:jc w:val="center"/>
      <w:rPr>
        <w:rFonts w:ascii="Times New Roman" w:eastAsia="Times New Roman" w:hAnsi="Times New Roman" w:cs="Times New Roman"/>
        <w:sz w:val="24"/>
        <w:szCs w:val="24"/>
        <w:lang w:val="es-ES" w:eastAsia="zh-CN"/>
        <w14:ligatures w14:val="none"/>
      </w:rPr>
    </w:pPr>
    <w:r w:rsidRPr="00CF6297">
      <w:rPr>
        <w:rFonts w:ascii="Arial Black" w:eastAsia="Times New Roman" w:hAnsi="Arial Black" w:cs="Arial Black"/>
        <w:b/>
        <w:caps/>
        <w:noProof/>
        <w:color w:val="000000"/>
        <w:sz w:val="24"/>
        <w:szCs w:val="24"/>
        <w:lang w:val="ro-RO" w:eastAsia="ar-SA"/>
        <w14:ligatures w14:val="none"/>
      </w:rPr>
      <w:drawing>
        <wp:anchor distT="0" distB="0" distL="0" distR="0" simplePos="0" relativeHeight="251660288" behindDoc="0" locked="0" layoutInCell="1" allowOverlap="1" wp14:anchorId="29E8906A" wp14:editId="43D4BE4F">
          <wp:simplePos x="0" y="0"/>
          <wp:positionH relativeFrom="column">
            <wp:posOffset>5837555</wp:posOffset>
          </wp:positionH>
          <wp:positionV relativeFrom="paragraph">
            <wp:posOffset>111125</wp:posOffset>
          </wp:positionV>
          <wp:extent cx="375920" cy="375920"/>
          <wp:effectExtent l="0" t="0" r="5080" b="5080"/>
          <wp:wrapNone/>
          <wp:docPr id="96913056" name="Imagine 96913056" descr="O imagine care conține siglă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512988" name="Imagine 1" descr="O imagine care conține siglă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47" t="-1347" r="-1347" b="-1347"/>
                  <a:stretch>
                    <a:fillRect/>
                  </a:stretch>
                </pic:blipFill>
                <pic:spPr bwMode="auto">
                  <a:xfrm>
                    <a:off x="0" y="0"/>
                    <a:ext cx="375920" cy="3759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6297">
      <w:rPr>
        <w:rFonts w:ascii="Arial Black" w:eastAsia="Times New Roman" w:hAnsi="Arial Black" w:cs="Arial Black"/>
        <w:b/>
        <w:caps/>
        <w:color w:val="000000"/>
        <w:sz w:val="24"/>
        <w:szCs w:val="24"/>
        <w:lang w:val="ro-RO" w:eastAsia="ar-SA"/>
        <w14:ligatures w14:val="none"/>
      </w:rPr>
      <w:t>UNITATEA ADMINISTRATIV-TERITORIALĂ</w:t>
    </w:r>
  </w:p>
  <w:p w14:paraId="28BE1C0D" w14:textId="77777777" w:rsidR="00CF6297" w:rsidRPr="00CF6297" w:rsidRDefault="00CF6297" w:rsidP="00CF6297">
    <w:pPr>
      <w:pBdr>
        <w:top w:val="none" w:sz="0" w:space="0" w:color="000000"/>
        <w:left w:val="none" w:sz="0" w:space="0" w:color="000000"/>
        <w:bottom w:val="single" w:sz="4" w:space="3" w:color="000000"/>
        <w:right w:val="none" w:sz="0" w:space="0" w:color="000000"/>
      </w:pBdr>
      <w:tabs>
        <w:tab w:val="right" w:pos="7560"/>
      </w:tabs>
      <w:suppressAutoHyphens/>
      <w:spacing w:after="0" w:line="240" w:lineRule="auto"/>
      <w:ind w:left="720" w:hanging="720"/>
      <w:jc w:val="center"/>
      <w:rPr>
        <w:rFonts w:ascii="Times New Roman" w:eastAsia="Times New Roman" w:hAnsi="Times New Roman" w:cs="Times New Roman"/>
        <w:sz w:val="24"/>
        <w:szCs w:val="24"/>
        <w:lang w:val="es-ES" w:eastAsia="zh-CN"/>
        <w14:ligatures w14:val="none"/>
      </w:rPr>
    </w:pPr>
    <w:r w:rsidRPr="00CF6297">
      <w:rPr>
        <w:rFonts w:ascii="Arial Black" w:eastAsia="Times New Roman" w:hAnsi="Arial Black" w:cs="Arial Black"/>
        <w:b/>
        <w:caps/>
        <w:color w:val="000000"/>
        <w:sz w:val="24"/>
        <w:szCs w:val="24"/>
        <w:lang w:val="ro-RO" w:eastAsia="ar-SA"/>
        <w14:ligatures w14:val="none"/>
      </w:rPr>
      <w:t xml:space="preserve">a </w:t>
    </w:r>
    <w:r w:rsidRPr="00CF6297">
      <w:rPr>
        <w:rFonts w:ascii="Arial Black" w:eastAsia="Times New Roman" w:hAnsi="Arial Black" w:cs="Arial Black"/>
        <w:b/>
        <w:caps/>
        <w:sz w:val="24"/>
        <w:szCs w:val="24"/>
        <w:lang w:val="ro-RO" w:eastAsia="zh-CN"/>
        <w14:ligatures w14:val="none"/>
      </w:rPr>
      <w:t>O R A Ş U L U I   P A n t e l i m o n</w:t>
    </w:r>
  </w:p>
  <w:p w14:paraId="2046DC9E" w14:textId="77777777" w:rsidR="00CF6297" w:rsidRPr="00CF6297" w:rsidRDefault="00CF6297" w:rsidP="00CF6297">
    <w:pPr>
      <w:pBdr>
        <w:top w:val="none" w:sz="0" w:space="0" w:color="000000"/>
        <w:left w:val="none" w:sz="0" w:space="0" w:color="000000"/>
        <w:bottom w:val="single" w:sz="4" w:space="3" w:color="000000"/>
        <w:right w:val="none" w:sz="0" w:space="0" w:color="000000"/>
      </w:pBdr>
      <w:tabs>
        <w:tab w:val="right" w:pos="7560"/>
      </w:tabs>
      <w:suppressAutoHyphens/>
      <w:spacing w:after="0" w:line="240" w:lineRule="auto"/>
      <w:ind w:left="720" w:hanging="720"/>
      <w:jc w:val="center"/>
      <w:rPr>
        <w:rFonts w:ascii="Times New Roman" w:eastAsia="Times New Roman" w:hAnsi="Times New Roman" w:cs="Times New Roman"/>
        <w:sz w:val="24"/>
        <w:szCs w:val="24"/>
        <w:lang w:val="es-ES" w:eastAsia="zh-CN"/>
        <w14:ligatures w14:val="none"/>
      </w:rPr>
    </w:pPr>
    <w:r w:rsidRPr="00CF6297">
      <w:rPr>
        <w:rFonts w:ascii="Arial Black" w:eastAsia="Times New Roman" w:hAnsi="Arial Black" w:cs="Arial Black"/>
        <w:b/>
        <w:caps/>
        <w:sz w:val="24"/>
        <w:szCs w:val="24"/>
        <w:lang w:val="ro-RO" w:eastAsia="zh-CN"/>
        <w14:ligatures w14:val="none"/>
      </w:rPr>
      <w:t>PRIMAR</w:t>
    </w:r>
  </w:p>
  <w:p w14:paraId="598A4E39" w14:textId="77777777" w:rsidR="00CF6297" w:rsidRPr="00CF6297" w:rsidRDefault="00CF6297" w:rsidP="00CF6297">
    <w:pPr>
      <w:pBdr>
        <w:top w:val="none" w:sz="0" w:space="0" w:color="000000"/>
        <w:left w:val="none" w:sz="0" w:space="0" w:color="000000"/>
        <w:bottom w:val="single" w:sz="4" w:space="3" w:color="000000"/>
        <w:right w:val="none" w:sz="0" w:space="0" w:color="000000"/>
      </w:pBdr>
      <w:tabs>
        <w:tab w:val="right" w:pos="7560"/>
      </w:tabs>
      <w:suppressAutoHyphens/>
      <w:spacing w:after="0" w:line="240" w:lineRule="auto"/>
      <w:ind w:left="720" w:hanging="720"/>
      <w:jc w:val="center"/>
      <w:rPr>
        <w:rFonts w:ascii="Times New Roman" w:eastAsia="Times New Roman" w:hAnsi="Times New Roman" w:cs="Times New Roman"/>
        <w:sz w:val="24"/>
        <w:szCs w:val="24"/>
        <w:lang w:val="es-ES" w:eastAsia="zh-CN"/>
        <w14:ligatures w14:val="none"/>
      </w:rPr>
    </w:pPr>
    <w:r w:rsidRPr="00CF6297">
      <w:rPr>
        <w:rFonts w:ascii="Arial" w:eastAsia="Times New Roman" w:hAnsi="Arial" w:cs="Arial"/>
        <w:b/>
        <w:sz w:val="18"/>
        <w:szCs w:val="24"/>
        <w:lang w:val="ro-RO" w:eastAsia="zh-CN"/>
        <w14:ligatures w14:val="none"/>
      </w:rPr>
      <w:t xml:space="preserve">Cod fiscal: 4420759 </w:t>
    </w:r>
  </w:p>
  <w:p w14:paraId="29E7BCB8" w14:textId="77777777" w:rsidR="00CF6297" w:rsidRPr="00CF6297" w:rsidRDefault="00CF6297" w:rsidP="00CF6297">
    <w:pPr>
      <w:pBdr>
        <w:top w:val="none" w:sz="0" w:space="0" w:color="000000"/>
        <w:left w:val="none" w:sz="0" w:space="0" w:color="000000"/>
        <w:bottom w:val="single" w:sz="4" w:space="3" w:color="000000"/>
        <w:right w:val="none" w:sz="0" w:space="0" w:color="000000"/>
      </w:pBdr>
      <w:tabs>
        <w:tab w:val="right" w:pos="7560"/>
      </w:tabs>
      <w:suppressAutoHyphens/>
      <w:spacing w:after="0" w:line="240" w:lineRule="auto"/>
      <w:ind w:left="720" w:hanging="720"/>
      <w:jc w:val="center"/>
      <w:rPr>
        <w:rFonts w:ascii="Times New Roman" w:eastAsia="Times New Roman" w:hAnsi="Times New Roman" w:cs="Times New Roman"/>
        <w:sz w:val="24"/>
        <w:szCs w:val="24"/>
        <w:lang w:eastAsia="zh-CN"/>
        <w14:ligatures w14:val="none"/>
      </w:rPr>
    </w:pPr>
    <w:r w:rsidRPr="00CF6297">
      <w:rPr>
        <w:rFonts w:ascii="Arial" w:eastAsia="Times New Roman" w:hAnsi="Arial" w:cs="Arial"/>
        <w:color w:val="000000"/>
        <w:sz w:val="16"/>
        <w:szCs w:val="16"/>
        <w:lang w:val="ro-RO" w:eastAsia="zh-CN"/>
        <w14:ligatures w14:val="none"/>
      </w:rPr>
      <w:t xml:space="preserve">Adresa: Str. Sf. Gheorghe nr. 32; </w:t>
    </w:r>
    <w:r w:rsidRPr="00CF6297">
      <w:rPr>
        <w:rFonts w:ascii="Arial" w:eastAsia="Times New Roman" w:hAnsi="Arial" w:cs="Arial"/>
        <w:sz w:val="16"/>
        <w:szCs w:val="16"/>
        <w:lang w:val="ro-RO" w:eastAsia="zh-CN"/>
        <w14:ligatures w14:val="none"/>
      </w:rPr>
      <w:t>Tel./Fax +4021.301.70.01;</w:t>
    </w:r>
  </w:p>
  <w:p w14:paraId="4DCD1B15" w14:textId="7C9B8B45" w:rsidR="00CF6297" w:rsidRPr="00CF6297" w:rsidRDefault="00CF6297" w:rsidP="00CF6297">
    <w:pPr>
      <w:pBdr>
        <w:top w:val="none" w:sz="0" w:space="0" w:color="000000"/>
        <w:left w:val="none" w:sz="0" w:space="0" w:color="000000"/>
        <w:bottom w:val="single" w:sz="4" w:space="3" w:color="000000"/>
        <w:right w:val="none" w:sz="0" w:space="0" w:color="000000"/>
      </w:pBdr>
      <w:tabs>
        <w:tab w:val="right" w:pos="7560"/>
      </w:tabs>
      <w:suppressAutoHyphens/>
      <w:spacing w:after="0" w:line="240" w:lineRule="auto"/>
      <w:ind w:left="720" w:hanging="720"/>
      <w:jc w:val="center"/>
      <w:rPr>
        <w:rFonts w:ascii="Times New Roman" w:eastAsia="Times New Roman" w:hAnsi="Times New Roman" w:cs="Times New Roman"/>
        <w:sz w:val="24"/>
        <w:szCs w:val="24"/>
        <w:lang w:eastAsia="zh-CN"/>
        <w14:ligatures w14:val="none"/>
      </w:rPr>
    </w:pPr>
    <w:r w:rsidRPr="00CF6297">
      <w:rPr>
        <w:rFonts w:ascii="Arial" w:eastAsia="Times New Roman" w:hAnsi="Arial" w:cs="Arial"/>
        <w:b/>
        <w:bCs/>
        <w:color w:val="000000"/>
        <w:sz w:val="16"/>
        <w:szCs w:val="16"/>
        <w:lang w:val="ro-RO" w:eastAsia="zh-CN"/>
        <w14:ligatures w14:val="none"/>
      </w:rPr>
      <w:t xml:space="preserve">e-mail:  </w:t>
    </w:r>
    <w:hyperlink r:id="rId5" w:history="1">
      <w:r w:rsidRPr="00CF6297"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val="ro-RO" w:eastAsia="zh-CN"/>
          <w14:ligatures w14:val="none"/>
        </w:rPr>
        <w:t>consiliul.local@primariapantelimon.ro</w:t>
      </w:r>
    </w:hyperlink>
    <w:r w:rsidRPr="00CF6297">
      <w:rPr>
        <w:rFonts w:ascii="Arial" w:eastAsia="Times New Roman" w:hAnsi="Arial" w:cs="Arial"/>
        <w:b/>
        <w:bCs/>
        <w:color w:val="000000"/>
        <w:sz w:val="16"/>
        <w:szCs w:val="16"/>
        <w:u w:val="single"/>
        <w:lang w:val="ro-RO" w:eastAsia="zh-CN"/>
        <w14:ligatures w14:val="none"/>
      </w:rPr>
      <w:t xml:space="preserve">  www.primariapantelimon.ro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133E6"/>
    <w:multiLevelType w:val="hybridMultilevel"/>
    <w:tmpl w:val="69101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B430D"/>
    <w:multiLevelType w:val="hybridMultilevel"/>
    <w:tmpl w:val="2EC0E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25462">
    <w:abstractNumId w:val="0"/>
  </w:num>
  <w:num w:numId="2" w16cid:durableId="1380786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7"/>
    <w:rsid w:val="00386A6B"/>
    <w:rsid w:val="008B7149"/>
    <w:rsid w:val="008D49F5"/>
    <w:rsid w:val="00CF6297"/>
    <w:rsid w:val="00D37AE5"/>
    <w:rsid w:val="00D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7F86A"/>
  <w15:chartTrackingRefBased/>
  <w15:docId w15:val="{2BDBE6C4-DB82-48B5-AAD8-1D84F648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297"/>
  </w:style>
  <w:style w:type="paragraph" w:styleId="Footer">
    <w:name w:val="footer"/>
    <w:basedOn w:val="Normal"/>
    <w:link w:val="FooterChar"/>
    <w:uiPriority w:val="99"/>
    <w:unhideWhenUsed/>
    <w:rsid w:val="00CF6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consiliul.local@primariapantelimon.ro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stanela carbunaru</dc:creator>
  <cp:keywords/>
  <dc:description/>
  <cp:lastModifiedBy>Anamaria Marinache</cp:lastModifiedBy>
  <cp:revision>2</cp:revision>
  <dcterms:created xsi:type="dcterms:W3CDTF">2023-05-04T11:42:00Z</dcterms:created>
  <dcterms:modified xsi:type="dcterms:W3CDTF">2023-05-04T12:48:00Z</dcterms:modified>
</cp:coreProperties>
</file>