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D777EC0" w14:textId="34689D0B" w:rsidR="00E744E5" w:rsidRDefault="00E744E5" w:rsidP="008F54C8">
      <w:pPr>
        <w:ind w:right="382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PROIECT</w:t>
      </w:r>
      <w:r w:rsidR="00E65C55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DE HOT</w:t>
      </w:r>
      <w:r w:rsidR="00727655">
        <w:rPr>
          <w:rFonts w:ascii="Times New Roman" w:hAnsi="Times New Roman" w:cs="Times New Roman"/>
          <w:b/>
          <w:szCs w:val="24"/>
        </w:rPr>
        <w:t>Ă</w:t>
      </w:r>
      <w:r>
        <w:rPr>
          <w:rFonts w:ascii="Times New Roman" w:hAnsi="Times New Roman" w:cs="Times New Roman"/>
          <w:b/>
          <w:szCs w:val="24"/>
        </w:rPr>
        <w:t>RÂRE</w:t>
      </w:r>
    </w:p>
    <w:p w14:paraId="15F46A72" w14:textId="6B908E60" w:rsidR="00E65C55" w:rsidRDefault="008F54C8" w:rsidP="008F54C8">
      <w:pPr>
        <w:ind w:right="382"/>
        <w:jc w:val="center"/>
      </w:pPr>
      <w:r>
        <w:rPr>
          <w:rFonts w:ascii="Times New Roman" w:hAnsi="Times New Roman" w:cs="Times New Roman"/>
          <w:b/>
          <w:szCs w:val="24"/>
        </w:rPr>
        <w:t>nr</w:t>
      </w:r>
      <w:r w:rsidR="00E65C55">
        <w:rPr>
          <w:rFonts w:ascii="Times New Roman" w:hAnsi="Times New Roman" w:cs="Times New Roman"/>
          <w:b/>
          <w:szCs w:val="24"/>
        </w:rPr>
        <w:t xml:space="preserve">. </w:t>
      </w:r>
      <w:r w:rsidR="001867F5">
        <w:rPr>
          <w:rFonts w:ascii="Times New Roman" w:hAnsi="Times New Roman" w:cs="Times New Roman"/>
          <w:b/>
          <w:szCs w:val="24"/>
        </w:rPr>
        <w:t>...</w:t>
      </w:r>
      <w:r w:rsidR="00727655">
        <w:rPr>
          <w:rFonts w:ascii="Times New Roman" w:hAnsi="Times New Roman" w:cs="Times New Roman"/>
          <w:b/>
          <w:szCs w:val="24"/>
        </w:rPr>
        <w:t>..</w:t>
      </w:r>
      <w:r w:rsidR="00E744E5">
        <w:t xml:space="preserve"> </w:t>
      </w:r>
      <w:r w:rsidR="00E65C55">
        <w:rPr>
          <w:rFonts w:ascii="Times New Roman" w:hAnsi="Times New Roman" w:cs="Times New Roman"/>
          <w:b/>
          <w:szCs w:val="24"/>
        </w:rPr>
        <w:t>din data de</w:t>
      </w:r>
      <w:r w:rsidR="00307220">
        <w:rPr>
          <w:rFonts w:ascii="Times New Roman" w:hAnsi="Times New Roman" w:cs="Times New Roman"/>
          <w:b/>
          <w:szCs w:val="24"/>
        </w:rPr>
        <w:t xml:space="preserve"> </w:t>
      </w:r>
      <w:r w:rsidR="00E744E5">
        <w:rPr>
          <w:rFonts w:ascii="Times New Roman" w:hAnsi="Times New Roman" w:cs="Times New Roman"/>
          <w:b/>
          <w:szCs w:val="24"/>
        </w:rPr>
        <w:t>..............</w:t>
      </w:r>
    </w:p>
    <w:p w14:paraId="6B4F36D3" w14:textId="4BCAFCD1" w:rsidR="009E5BFA" w:rsidRDefault="009E5BFA" w:rsidP="008F54C8">
      <w:pPr>
        <w:jc w:val="center"/>
        <w:rPr>
          <w:rFonts w:ascii="Times New Roman" w:eastAsia="Times New Roman" w:hAnsi="Times New Roman" w:cs="Times New Roman"/>
          <w:b/>
          <w:bCs/>
          <w:kern w:val="2"/>
          <w:szCs w:val="24"/>
          <w:lang w:eastAsia="ar-SA"/>
        </w:rPr>
      </w:pPr>
      <w:r w:rsidRPr="009E5BFA">
        <w:rPr>
          <w:rFonts w:ascii="Times New Roman" w:eastAsia="Times New Roman" w:hAnsi="Times New Roman" w:cs="Times New Roman"/>
          <w:b/>
          <w:bCs/>
          <w:kern w:val="2"/>
          <w:szCs w:val="24"/>
          <w:lang w:eastAsia="ar-SA"/>
        </w:rPr>
        <w:t xml:space="preserve">pentru aprobarea Regulamentului privind vânzarea imobilelor - clădiri </w:t>
      </w:r>
      <w:r>
        <w:rPr>
          <w:rFonts w:ascii="Times New Roman" w:eastAsia="Times New Roman" w:hAnsi="Times New Roman" w:cs="Times New Roman"/>
          <w:b/>
          <w:bCs/>
          <w:kern w:val="2"/>
          <w:szCs w:val="24"/>
          <w:lang w:eastAsia="ar-SA"/>
        </w:rPr>
        <w:t>ș</w:t>
      </w:r>
      <w:r w:rsidRPr="009E5BFA">
        <w:rPr>
          <w:rFonts w:ascii="Times New Roman" w:eastAsia="Times New Roman" w:hAnsi="Times New Roman" w:cs="Times New Roman"/>
          <w:b/>
          <w:bCs/>
          <w:kern w:val="2"/>
          <w:szCs w:val="24"/>
          <w:lang w:eastAsia="ar-SA"/>
        </w:rPr>
        <w:t xml:space="preserve">i terenuri </w:t>
      </w:r>
      <w:r>
        <w:rPr>
          <w:rFonts w:ascii="Times New Roman" w:eastAsia="Times New Roman" w:hAnsi="Times New Roman" w:cs="Times New Roman"/>
          <w:b/>
          <w:bCs/>
          <w:kern w:val="2"/>
          <w:szCs w:val="24"/>
          <w:lang w:eastAsia="ar-SA"/>
        </w:rPr>
        <w:t xml:space="preserve"> </w:t>
      </w:r>
      <w:r w:rsidRPr="009E5BFA">
        <w:rPr>
          <w:rFonts w:ascii="Times New Roman" w:eastAsia="Times New Roman" w:hAnsi="Times New Roman" w:cs="Times New Roman"/>
          <w:b/>
          <w:bCs/>
          <w:kern w:val="2"/>
          <w:szCs w:val="24"/>
          <w:lang w:eastAsia="ar-SA"/>
        </w:rPr>
        <w:t>aflate</w:t>
      </w:r>
    </w:p>
    <w:p w14:paraId="5452A7B2" w14:textId="19DEBC5C" w:rsidR="001867F5" w:rsidRDefault="009E5BFA" w:rsidP="008F54C8">
      <w:pPr>
        <w:jc w:val="center"/>
        <w:rPr>
          <w:rFonts w:ascii="Times New Roman" w:eastAsia="Times New Roman" w:hAnsi="Times New Roman" w:cs="Times New Roman"/>
          <w:b/>
          <w:bCs/>
          <w:kern w:val="2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2"/>
          <w:szCs w:val="24"/>
          <w:lang w:eastAsia="ar-SA"/>
        </w:rPr>
        <w:t>î</w:t>
      </w:r>
      <w:r w:rsidRPr="009E5BFA">
        <w:rPr>
          <w:rFonts w:ascii="Times New Roman" w:eastAsia="Times New Roman" w:hAnsi="Times New Roman" w:cs="Times New Roman"/>
          <w:b/>
          <w:bCs/>
          <w:kern w:val="2"/>
          <w:szCs w:val="24"/>
          <w:lang w:eastAsia="ar-SA"/>
        </w:rPr>
        <w:t>n proprietatea privat</w:t>
      </w:r>
      <w:r>
        <w:rPr>
          <w:rFonts w:ascii="Times New Roman" w:eastAsia="Times New Roman" w:hAnsi="Times New Roman" w:cs="Times New Roman"/>
          <w:b/>
          <w:bCs/>
          <w:kern w:val="2"/>
          <w:szCs w:val="24"/>
          <w:lang w:eastAsia="ar-SA"/>
        </w:rPr>
        <w:t>ă</w:t>
      </w:r>
      <w:r w:rsidRPr="009E5BFA">
        <w:rPr>
          <w:rFonts w:ascii="Times New Roman" w:eastAsia="Times New Roman" w:hAnsi="Times New Roman" w:cs="Times New Roman"/>
          <w:b/>
          <w:bCs/>
          <w:kern w:val="2"/>
          <w:szCs w:val="24"/>
          <w:lang w:eastAsia="ar-SA"/>
        </w:rPr>
        <w:t xml:space="preserve"> a oraşului P</w:t>
      </w:r>
      <w:r>
        <w:rPr>
          <w:rFonts w:ascii="Times New Roman" w:eastAsia="Times New Roman" w:hAnsi="Times New Roman" w:cs="Times New Roman"/>
          <w:b/>
          <w:bCs/>
          <w:kern w:val="2"/>
          <w:szCs w:val="24"/>
          <w:lang w:eastAsia="ar-SA"/>
        </w:rPr>
        <w:t>antelimon, Județ Ilfov</w:t>
      </w:r>
    </w:p>
    <w:p w14:paraId="4F245052" w14:textId="77777777" w:rsidR="009E5BFA" w:rsidRDefault="009E5BFA" w:rsidP="008F54C8">
      <w:pPr>
        <w:jc w:val="center"/>
        <w:rPr>
          <w:rFonts w:ascii="Times New Roman" w:eastAsia="Times New Roman" w:hAnsi="Times New Roman" w:cs="Times New Roman"/>
          <w:b/>
          <w:bCs/>
          <w:kern w:val="2"/>
          <w:szCs w:val="24"/>
          <w:lang w:eastAsia="ar-SA"/>
        </w:rPr>
      </w:pPr>
    </w:p>
    <w:p w14:paraId="2C19964F" w14:textId="77777777" w:rsidR="001867F5" w:rsidRDefault="001867F5" w:rsidP="001867F5">
      <w:pPr>
        <w:jc w:val="center"/>
        <w:rPr>
          <w:rFonts w:ascii="Times New Roman" w:eastAsia="Times New Roman" w:hAnsi="Times New Roman" w:cs="Times New Roman"/>
          <w:b/>
          <w:bCs/>
          <w:kern w:val="2"/>
          <w:szCs w:val="24"/>
          <w:lang w:eastAsia="ar-SA"/>
        </w:rPr>
      </w:pPr>
    </w:p>
    <w:p w14:paraId="2EBC3313" w14:textId="0D16E3B2" w:rsidR="00E65C55" w:rsidRDefault="00E65C55">
      <w:pPr>
        <w:ind w:right="7"/>
        <w:jc w:val="both"/>
      </w:pPr>
      <w:r>
        <w:rPr>
          <w:rFonts w:ascii="Times New Roman" w:hAnsi="Times New Roman" w:cs="Times New Roman"/>
          <w:szCs w:val="24"/>
          <w:highlight w:val="white"/>
        </w:rPr>
        <w:t xml:space="preserve">Consiliul Local al orașului Pantelimon întrunit în ședință ordinară în data de </w:t>
      </w:r>
      <w:r w:rsidR="009E5BFA">
        <w:rPr>
          <w:rFonts w:ascii="Times New Roman" w:hAnsi="Times New Roman" w:cs="Times New Roman"/>
          <w:szCs w:val="24"/>
          <w:highlight w:val="white"/>
        </w:rPr>
        <w:t>..........</w:t>
      </w:r>
      <w:r>
        <w:rPr>
          <w:rFonts w:ascii="Times New Roman" w:hAnsi="Times New Roman" w:cs="Times New Roman"/>
          <w:szCs w:val="24"/>
          <w:highlight w:val="white"/>
        </w:rPr>
        <w:t>, a luat în discuţie prezentul proiect de hotărâre propus de Primarul orașului Pantelimon, domnul Marian Ivan.</w:t>
      </w:r>
    </w:p>
    <w:p w14:paraId="7EE4716B" w14:textId="77777777" w:rsidR="008F54C8" w:rsidRPr="008F54C8" w:rsidRDefault="00E65C55" w:rsidP="008F54C8">
      <w:pPr>
        <w:jc w:val="both"/>
        <w:rPr>
          <w:b/>
          <w:bCs/>
        </w:rPr>
      </w:pPr>
      <w:bookmarkStart w:id="0" w:name="_Hlk113203572"/>
      <w:r w:rsidRPr="008F54C8">
        <w:rPr>
          <w:rFonts w:ascii="Times New Roman" w:hAnsi="Times New Roman" w:cs="Times New Roman"/>
          <w:b/>
          <w:bCs/>
          <w:i/>
          <w:iCs/>
          <w:szCs w:val="24"/>
        </w:rPr>
        <w:t>Având in vedere:</w:t>
      </w:r>
    </w:p>
    <w:p w14:paraId="1E6F2A0B" w14:textId="77777777" w:rsidR="008F54C8" w:rsidRPr="008F54C8" w:rsidRDefault="008C7F9A" w:rsidP="008F54C8">
      <w:pPr>
        <w:pStyle w:val="ListParagraph"/>
        <w:numPr>
          <w:ilvl w:val="0"/>
          <w:numId w:val="6"/>
        </w:numPr>
        <w:jc w:val="both"/>
        <w:rPr>
          <w:rFonts w:ascii="Thorndale" w:eastAsia="HG Mincho Light J" w:hAnsi="Thorndale" w:cs="Thorndale"/>
          <w:color w:val="000000"/>
          <w:kern w:val="0"/>
          <w:szCs w:val="20"/>
          <w:lang w:eastAsia="zh-CN"/>
        </w:rPr>
      </w:pPr>
      <w:r w:rsidRPr="008F54C8">
        <w:t xml:space="preserve">Referatul de aprobare al dnului Marian Ivan - </w:t>
      </w:r>
      <w:proofErr w:type="spellStart"/>
      <w:r w:rsidRPr="008F54C8">
        <w:t>Primarul</w:t>
      </w:r>
      <w:proofErr w:type="spellEnd"/>
      <w:r w:rsidRPr="008F54C8">
        <w:t xml:space="preserve"> </w:t>
      </w:r>
      <w:proofErr w:type="spellStart"/>
      <w:r w:rsidRPr="008F54C8">
        <w:t>orașului</w:t>
      </w:r>
      <w:proofErr w:type="spellEnd"/>
      <w:r w:rsidRPr="008F54C8">
        <w:t xml:space="preserve"> </w:t>
      </w:r>
      <w:proofErr w:type="spellStart"/>
      <w:proofErr w:type="gramStart"/>
      <w:r w:rsidRPr="008F54C8">
        <w:t>Pantelimon</w:t>
      </w:r>
      <w:proofErr w:type="spellEnd"/>
      <w:r w:rsidRPr="008F54C8">
        <w:t>;</w:t>
      </w:r>
      <w:proofErr w:type="gramEnd"/>
    </w:p>
    <w:p w14:paraId="717ED09D" w14:textId="10C987E6" w:rsidR="00F12C5A" w:rsidRPr="008F54C8" w:rsidRDefault="00F12C5A" w:rsidP="008F54C8">
      <w:pPr>
        <w:pStyle w:val="ListParagraph"/>
        <w:numPr>
          <w:ilvl w:val="0"/>
          <w:numId w:val="6"/>
        </w:numPr>
        <w:jc w:val="both"/>
        <w:rPr>
          <w:rFonts w:ascii="Thorndale" w:eastAsia="HG Mincho Light J" w:hAnsi="Thorndale" w:cs="Thorndale"/>
          <w:color w:val="000000"/>
          <w:kern w:val="0"/>
          <w:szCs w:val="20"/>
          <w:lang w:eastAsia="zh-CN"/>
        </w:rPr>
      </w:pPr>
      <w:proofErr w:type="spellStart"/>
      <w:r w:rsidRPr="008F54C8">
        <w:t>Raportul</w:t>
      </w:r>
      <w:proofErr w:type="spellEnd"/>
      <w:r w:rsidRPr="008F54C8">
        <w:t xml:space="preserve"> de </w:t>
      </w:r>
      <w:proofErr w:type="spellStart"/>
      <w:r w:rsidRPr="008F54C8">
        <w:t>specialitate</w:t>
      </w:r>
      <w:proofErr w:type="spellEnd"/>
      <w:r w:rsidRPr="008F54C8">
        <w:t xml:space="preserve"> al </w:t>
      </w:r>
      <w:proofErr w:type="spellStart"/>
      <w:r w:rsidRPr="008F54C8">
        <w:t>Directiei</w:t>
      </w:r>
      <w:proofErr w:type="spellEnd"/>
      <w:r w:rsidRPr="008F54C8">
        <w:t xml:space="preserve"> Juridic nr. </w:t>
      </w:r>
      <w:r w:rsidR="001867F5" w:rsidRPr="008F54C8">
        <w:t>..</w:t>
      </w:r>
      <w:r w:rsidRPr="008F54C8">
        <w:t>/</w:t>
      </w:r>
      <w:r w:rsidR="00675629" w:rsidRPr="008F54C8">
        <w:t>....</w:t>
      </w:r>
      <w:r w:rsidR="00374621" w:rsidRPr="008F54C8">
        <w:t>;</w:t>
      </w:r>
    </w:p>
    <w:p w14:paraId="6C876836" w14:textId="2A2B3FA7" w:rsidR="001867F5" w:rsidRPr="008C7F9A" w:rsidRDefault="001867F5" w:rsidP="001867F5">
      <w:pPr>
        <w:widowControl/>
        <w:numPr>
          <w:ilvl w:val="2"/>
          <w:numId w:val="3"/>
        </w:numPr>
        <w:tabs>
          <w:tab w:val="left" w:pos="284"/>
          <w:tab w:val="left" w:pos="426"/>
        </w:tabs>
        <w:ind w:left="709" w:hanging="349"/>
        <w:jc w:val="both"/>
        <w:rPr>
          <w:rFonts w:ascii="Times New Roman" w:eastAsia="Times New Roman" w:hAnsi="Times New Roman" w:cs="Times New Roman"/>
          <w:color w:val="auto"/>
          <w:kern w:val="2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color w:val="auto"/>
          <w:kern w:val="2"/>
          <w:szCs w:val="24"/>
          <w:lang w:val="en-US" w:eastAsia="ar-SA"/>
        </w:rPr>
        <w:t>Raport</w:t>
      </w:r>
      <w:proofErr w:type="spellEnd"/>
      <w:r>
        <w:rPr>
          <w:rFonts w:ascii="Times New Roman" w:eastAsia="Times New Roman" w:hAnsi="Times New Roman" w:cs="Times New Roman"/>
          <w:color w:val="auto"/>
          <w:kern w:val="2"/>
          <w:szCs w:val="24"/>
          <w:lang w:val="en-US" w:eastAsia="ar-SA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auto"/>
          <w:kern w:val="2"/>
          <w:szCs w:val="24"/>
          <w:lang w:val="en-US" w:eastAsia="ar-SA"/>
        </w:rPr>
        <w:t>specialitate</w:t>
      </w:r>
      <w:proofErr w:type="spellEnd"/>
      <w:r>
        <w:rPr>
          <w:rFonts w:ascii="Times New Roman" w:eastAsia="Times New Roman" w:hAnsi="Times New Roman" w:cs="Times New Roman"/>
          <w:color w:val="auto"/>
          <w:kern w:val="2"/>
          <w:szCs w:val="24"/>
          <w:lang w:val="en-US" w:eastAsia="ar-SA"/>
        </w:rPr>
        <w:t xml:space="preserve"> nr…/…</w:t>
      </w:r>
      <w:r w:rsidR="00675629">
        <w:rPr>
          <w:rFonts w:ascii="Times New Roman" w:eastAsia="Times New Roman" w:hAnsi="Times New Roman" w:cs="Times New Roman"/>
          <w:color w:val="auto"/>
          <w:kern w:val="2"/>
          <w:szCs w:val="24"/>
          <w:lang w:val="en-US" w:eastAsia="ar-SA"/>
        </w:rPr>
        <w:t>………….</w:t>
      </w:r>
      <w:r>
        <w:rPr>
          <w:rFonts w:ascii="Times New Roman" w:eastAsia="Times New Roman" w:hAnsi="Times New Roman" w:cs="Times New Roman"/>
          <w:color w:val="auto"/>
          <w:kern w:val="2"/>
          <w:szCs w:val="24"/>
          <w:lang w:val="en-US" w:eastAsia="ar-SA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color w:val="auto"/>
          <w:kern w:val="2"/>
          <w:szCs w:val="24"/>
          <w:lang w:val="en-US" w:eastAsia="ar-SA"/>
        </w:rPr>
        <w:t>Biroului</w:t>
      </w:r>
      <w:proofErr w:type="spellEnd"/>
      <w:r>
        <w:rPr>
          <w:rFonts w:ascii="Times New Roman" w:eastAsia="Times New Roman" w:hAnsi="Times New Roman" w:cs="Times New Roman"/>
          <w:color w:val="auto"/>
          <w:kern w:val="2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kern w:val="2"/>
          <w:szCs w:val="24"/>
          <w:lang w:val="en-US" w:eastAsia="ar-SA"/>
        </w:rPr>
        <w:t>Cadastru</w:t>
      </w:r>
      <w:proofErr w:type="spellEnd"/>
      <w:r>
        <w:rPr>
          <w:rFonts w:ascii="Times New Roman" w:eastAsia="Times New Roman" w:hAnsi="Times New Roman" w:cs="Times New Roman"/>
          <w:color w:val="auto"/>
          <w:kern w:val="2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kern w:val="2"/>
          <w:szCs w:val="24"/>
          <w:lang w:val="en-US" w:eastAsia="ar-SA"/>
        </w:rPr>
        <w:t>și</w:t>
      </w:r>
      <w:proofErr w:type="spellEnd"/>
      <w:r>
        <w:rPr>
          <w:rFonts w:ascii="Times New Roman" w:eastAsia="Times New Roman" w:hAnsi="Times New Roman" w:cs="Times New Roman"/>
          <w:color w:val="auto"/>
          <w:kern w:val="2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kern w:val="2"/>
          <w:szCs w:val="24"/>
          <w:lang w:val="en-US" w:eastAsia="ar-SA"/>
        </w:rPr>
        <w:t>Administrarea</w:t>
      </w:r>
      <w:proofErr w:type="spellEnd"/>
      <w:r>
        <w:rPr>
          <w:rFonts w:ascii="Times New Roman" w:eastAsia="Times New Roman" w:hAnsi="Times New Roman" w:cs="Times New Roman"/>
          <w:color w:val="auto"/>
          <w:kern w:val="2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kern w:val="2"/>
          <w:szCs w:val="24"/>
          <w:lang w:val="en-US" w:eastAsia="ar-SA"/>
        </w:rPr>
        <w:t>Domeniului</w:t>
      </w:r>
      <w:proofErr w:type="spellEnd"/>
      <w:r>
        <w:rPr>
          <w:rFonts w:ascii="Times New Roman" w:eastAsia="Times New Roman" w:hAnsi="Times New Roman" w:cs="Times New Roman"/>
          <w:color w:val="auto"/>
          <w:kern w:val="2"/>
          <w:szCs w:val="24"/>
          <w:lang w:val="en-US" w:eastAsia="ar-SA"/>
        </w:rPr>
        <w:t xml:space="preserve"> Public </w:t>
      </w:r>
      <w:proofErr w:type="spellStart"/>
      <w:r>
        <w:rPr>
          <w:rFonts w:ascii="Times New Roman" w:eastAsia="Times New Roman" w:hAnsi="Times New Roman" w:cs="Times New Roman"/>
          <w:color w:val="auto"/>
          <w:kern w:val="2"/>
          <w:szCs w:val="24"/>
          <w:lang w:val="en-US" w:eastAsia="ar-SA"/>
        </w:rPr>
        <w:t>și</w:t>
      </w:r>
      <w:proofErr w:type="spellEnd"/>
      <w:r>
        <w:rPr>
          <w:rFonts w:ascii="Times New Roman" w:eastAsia="Times New Roman" w:hAnsi="Times New Roman" w:cs="Times New Roman"/>
          <w:color w:val="auto"/>
          <w:kern w:val="2"/>
          <w:szCs w:val="24"/>
          <w:lang w:val="en-US" w:eastAsia="ar-SA"/>
        </w:rPr>
        <w:t xml:space="preserve"> Privat </w:t>
      </w:r>
      <w:proofErr w:type="gramStart"/>
      <w:r>
        <w:rPr>
          <w:rFonts w:ascii="Times New Roman" w:eastAsia="Times New Roman" w:hAnsi="Times New Roman" w:cs="Times New Roman"/>
          <w:color w:val="auto"/>
          <w:kern w:val="2"/>
          <w:szCs w:val="24"/>
          <w:lang w:val="en-US" w:eastAsia="ar-SA"/>
        </w:rPr>
        <w:t>al  U</w:t>
      </w:r>
      <w:r w:rsidR="009E5BFA">
        <w:rPr>
          <w:rFonts w:ascii="Times New Roman" w:eastAsia="Times New Roman" w:hAnsi="Times New Roman" w:cs="Times New Roman"/>
          <w:color w:val="auto"/>
          <w:kern w:val="2"/>
          <w:szCs w:val="24"/>
          <w:lang w:val="en-US" w:eastAsia="ar-SA"/>
        </w:rPr>
        <w:t>.</w:t>
      </w:r>
      <w:r>
        <w:rPr>
          <w:rFonts w:ascii="Times New Roman" w:eastAsia="Times New Roman" w:hAnsi="Times New Roman" w:cs="Times New Roman"/>
          <w:color w:val="auto"/>
          <w:kern w:val="2"/>
          <w:szCs w:val="24"/>
          <w:lang w:val="en-US" w:eastAsia="ar-SA"/>
        </w:rPr>
        <w:t>A</w:t>
      </w:r>
      <w:r w:rsidR="009E5BFA">
        <w:rPr>
          <w:rFonts w:ascii="Times New Roman" w:eastAsia="Times New Roman" w:hAnsi="Times New Roman" w:cs="Times New Roman"/>
          <w:color w:val="auto"/>
          <w:kern w:val="2"/>
          <w:szCs w:val="24"/>
          <w:lang w:val="en-US" w:eastAsia="ar-SA"/>
        </w:rPr>
        <w:t>.</w:t>
      </w:r>
      <w:r>
        <w:rPr>
          <w:rFonts w:ascii="Times New Roman" w:eastAsia="Times New Roman" w:hAnsi="Times New Roman" w:cs="Times New Roman"/>
          <w:color w:val="auto"/>
          <w:kern w:val="2"/>
          <w:szCs w:val="24"/>
          <w:lang w:val="en-US" w:eastAsia="ar-SA"/>
        </w:rPr>
        <w:t>T</w:t>
      </w:r>
      <w:r w:rsidR="009E5BFA">
        <w:rPr>
          <w:rFonts w:ascii="Times New Roman" w:eastAsia="Times New Roman" w:hAnsi="Times New Roman" w:cs="Times New Roman"/>
          <w:color w:val="auto"/>
          <w:kern w:val="2"/>
          <w:szCs w:val="24"/>
          <w:lang w:val="en-US" w:eastAsia="ar-SA"/>
        </w:rPr>
        <w:t>.</w:t>
      </w:r>
      <w:proofErr w:type="gramEnd"/>
      <w:r>
        <w:rPr>
          <w:rFonts w:ascii="Times New Roman" w:eastAsia="Times New Roman" w:hAnsi="Times New Roman" w:cs="Times New Roman"/>
          <w:color w:val="auto"/>
          <w:kern w:val="2"/>
          <w:szCs w:val="24"/>
          <w:lang w:val="en-US" w:eastAsia="ar-SA"/>
        </w:rPr>
        <w:t xml:space="preserve"> </w:t>
      </w:r>
      <w:r w:rsidR="009E5BFA">
        <w:rPr>
          <w:rFonts w:ascii="Times New Roman" w:eastAsia="Times New Roman" w:hAnsi="Times New Roman" w:cs="Times New Roman"/>
          <w:color w:val="auto"/>
          <w:kern w:val="2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kern w:val="2"/>
          <w:szCs w:val="24"/>
          <w:lang w:val="en-US" w:eastAsia="ar-SA"/>
        </w:rPr>
        <w:t>Pantelimon</w:t>
      </w:r>
      <w:proofErr w:type="spellEnd"/>
      <w:r>
        <w:rPr>
          <w:rFonts w:ascii="Times New Roman" w:eastAsia="Times New Roman" w:hAnsi="Times New Roman" w:cs="Times New Roman"/>
          <w:color w:val="auto"/>
          <w:kern w:val="2"/>
          <w:szCs w:val="24"/>
          <w:lang w:val="en-US" w:eastAsia="ar-SA"/>
        </w:rPr>
        <w:t xml:space="preserve">, </w:t>
      </w:r>
    </w:p>
    <w:bookmarkEnd w:id="0"/>
    <w:p w14:paraId="29160D33" w14:textId="77777777" w:rsidR="008C7F9A" w:rsidRPr="008C7F9A" w:rsidRDefault="008C7F9A" w:rsidP="008C7F9A">
      <w:pPr>
        <w:widowControl/>
        <w:numPr>
          <w:ilvl w:val="0"/>
          <w:numId w:val="2"/>
        </w:numPr>
        <w:tabs>
          <w:tab w:val="left" w:pos="720"/>
        </w:tabs>
        <w:ind w:left="0" w:firstLine="360"/>
        <w:jc w:val="both"/>
      </w:pPr>
      <w:r w:rsidRPr="008C7F9A">
        <w:rPr>
          <w:rFonts w:ascii="Times New Roman" w:hAnsi="Times New Roman" w:cs="Times New Roman"/>
          <w:szCs w:val="24"/>
        </w:rPr>
        <w:t xml:space="preserve">Avizul </w:t>
      </w:r>
      <w:r w:rsidR="00A15150">
        <w:rPr>
          <w:rFonts w:ascii="Times New Roman" w:hAnsi="Times New Roman" w:cs="Times New Roman"/>
          <w:szCs w:val="24"/>
        </w:rPr>
        <w:t xml:space="preserve">favorabil al </w:t>
      </w:r>
      <w:r w:rsidRPr="008C7F9A">
        <w:rPr>
          <w:rFonts w:ascii="Times New Roman" w:hAnsi="Times New Roman" w:cs="Times New Roman"/>
          <w:szCs w:val="24"/>
        </w:rPr>
        <w:t>Comisiei de specialitate nr</w:t>
      </w:r>
      <w:r w:rsidRPr="008C7F9A">
        <w:rPr>
          <w:rFonts w:ascii="Times New Roman" w:hAnsi="Times New Roman" w:cs="Times New Roman"/>
          <w:b/>
          <w:bCs/>
          <w:szCs w:val="24"/>
        </w:rPr>
        <w:t xml:space="preserve">. </w:t>
      </w:r>
      <w:r w:rsidRPr="008C7F9A">
        <w:rPr>
          <w:rFonts w:ascii="Times New Roman" w:hAnsi="Times New Roman" w:cs="Times New Roman"/>
          <w:szCs w:val="24"/>
        </w:rPr>
        <w:t>1 privind programe de dezvoltare economico-socială, buget-finanţe, agricultura, gospodărie comunala, servicii  si comerț;</w:t>
      </w:r>
    </w:p>
    <w:p w14:paraId="4E05223C" w14:textId="45F99115" w:rsidR="008C7F9A" w:rsidRPr="008C7F9A" w:rsidRDefault="008C7F9A" w:rsidP="008C7F9A">
      <w:pPr>
        <w:widowControl/>
        <w:numPr>
          <w:ilvl w:val="0"/>
          <w:numId w:val="2"/>
        </w:numPr>
        <w:tabs>
          <w:tab w:val="left" w:pos="450"/>
        </w:tabs>
        <w:ind w:left="0" w:firstLine="360"/>
        <w:jc w:val="both"/>
      </w:pPr>
      <w:r w:rsidRPr="008C7F9A">
        <w:rPr>
          <w:rFonts w:ascii="Times New Roman" w:hAnsi="Times New Roman" w:cs="Times New Roman"/>
          <w:szCs w:val="24"/>
        </w:rPr>
        <w:t xml:space="preserve">Avizul </w:t>
      </w:r>
      <w:r w:rsidR="00A15150">
        <w:rPr>
          <w:rFonts w:ascii="Times New Roman" w:hAnsi="Times New Roman" w:cs="Times New Roman"/>
          <w:szCs w:val="24"/>
        </w:rPr>
        <w:t xml:space="preserve">favorabil al </w:t>
      </w:r>
      <w:r w:rsidRPr="008C7F9A">
        <w:rPr>
          <w:rFonts w:ascii="Times New Roman" w:hAnsi="Times New Roman" w:cs="Times New Roman"/>
          <w:szCs w:val="24"/>
        </w:rPr>
        <w:t>Comisiei de specialitate nr</w:t>
      </w:r>
      <w:r w:rsidRPr="008C7F9A">
        <w:rPr>
          <w:rFonts w:ascii="Times New Roman" w:hAnsi="Times New Roman" w:cs="Times New Roman"/>
          <w:b/>
          <w:bCs/>
          <w:szCs w:val="24"/>
        </w:rPr>
        <w:t xml:space="preserve">. </w:t>
      </w:r>
      <w:r w:rsidRPr="008C7F9A">
        <w:rPr>
          <w:rFonts w:ascii="Times New Roman" w:hAnsi="Times New Roman" w:cs="Times New Roman"/>
          <w:szCs w:val="24"/>
        </w:rPr>
        <w:t>4 privind  administrarea domeniului public și privat a orașului, urbanism, amen</w:t>
      </w:r>
      <w:r w:rsidR="00307220">
        <w:rPr>
          <w:rFonts w:ascii="Times New Roman" w:hAnsi="Times New Roman" w:cs="Times New Roman"/>
          <w:szCs w:val="24"/>
        </w:rPr>
        <w:t>a</w:t>
      </w:r>
      <w:r w:rsidRPr="008C7F9A">
        <w:rPr>
          <w:rFonts w:ascii="Times New Roman" w:hAnsi="Times New Roman" w:cs="Times New Roman"/>
          <w:szCs w:val="24"/>
        </w:rPr>
        <w:t>jarea teritoriului și protecția mediului.</w:t>
      </w:r>
    </w:p>
    <w:p w14:paraId="62F89082" w14:textId="77777777" w:rsidR="001867F5" w:rsidRPr="008F54C8" w:rsidRDefault="001867F5" w:rsidP="001867F5">
      <w:pPr>
        <w:jc w:val="both"/>
        <w:rPr>
          <w:b/>
          <w:bCs/>
        </w:rPr>
      </w:pPr>
      <w:r w:rsidRPr="008F54C8">
        <w:rPr>
          <w:b/>
          <w:bCs/>
          <w:i/>
          <w:iCs/>
        </w:rPr>
        <w:t>Ținând seama de prevederile:</w:t>
      </w:r>
    </w:p>
    <w:p w14:paraId="74CCBD1D" w14:textId="38A584D6" w:rsidR="001867F5" w:rsidRPr="00924CC6" w:rsidRDefault="001867F5" w:rsidP="001867F5">
      <w:pPr>
        <w:pStyle w:val="ListParagraph"/>
        <w:numPr>
          <w:ilvl w:val="0"/>
          <w:numId w:val="5"/>
        </w:numPr>
        <w:suppressAutoHyphens w:val="0"/>
        <w:spacing w:after="160" w:line="259" w:lineRule="auto"/>
        <w:ind w:left="0" w:firstLine="360"/>
        <w:jc w:val="both"/>
        <w:rPr>
          <w:rFonts w:eastAsia="Calibri"/>
          <w:kern w:val="0"/>
          <w:lang w:eastAsia="en-US"/>
        </w:rPr>
      </w:pPr>
      <w:r w:rsidRPr="00924CC6">
        <w:rPr>
          <w:rFonts w:eastAsia="Calibri"/>
          <w:kern w:val="0"/>
          <w:lang w:eastAsia="en-US"/>
        </w:rPr>
        <w:t>Art.</w:t>
      </w:r>
      <w:r w:rsidR="009E5BFA">
        <w:rPr>
          <w:rFonts w:eastAsia="Calibri"/>
          <w:kern w:val="0"/>
          <w:lang w:eastAsia="en-US"/>
        </w:rPr>
        <w:t xml:space="preserve"> </w:t>
      </w:r>
      <w:r w:rsidR="009E5BFA" w:rsidRPr="009E5BFA">
        <w:rPr>
          <w:rFonts w:eastAsia="Calibri"/>
          <w:kern w:val="0"/>
          <w:lang w:eastAsia="en-US"/>
        </w:rPr>
        <w:t xml:space="preserve">129 </w:t>
      </w:r>
      <w:proofErr w:type="spellStart"/>
      <w:proofErr w:type="gramStart"/>
      <w:r w:rsidR="009E5BFA" w:rsidRPr="009E5BFA">
        <w:rPr>
          <w:rFonts w:eastAsia="Calibri"/>
          <w:kern w:val="0"/>
          <w:lang w:eastAsia="en-US"/>
        </w:rPr>
        <w:t>alin</w:t>
      </w:r>
      <w:proofErr w:type="spellEnd"/>
      <w:r w:rsidR="009E5BFA" w:rsidRPr="009E5BFA">
        <w:rPr>
          <w:rFonts w:eastAsia="Calibri"/>
          <w:kern w:val="0"/>
          <w:lang w:eastAsia="en-US"/>
        </w:rPr>
        <w:t>.(</w:t>
      </w:r>
      <w:proofErr w:type="gramEnd"/>
      <w:r w:rsidR="009E5BFA" w:rsidRPr="009E5BFA">
        <w:rPr>
          <w:rFonts w:eastAsia="Calibri"/>
          <w:kern w:val="0"/>
          <w:lang w:eastAsia="en-US"/>
        </w:rPr>
        <w:t>6), lit. b)</w:t>
      </w:r>
      <w:r w:rsidR="009E5BFA">
        <w:rPr>
          <w:rFonts w:eastAsia="Calibri"/>
          <w:kern w:val="0"/>
          <w:lang w:eastAsia="en-US"/>
        </w:rPr>
        <w:t>, art.</w:t>
      </w:r>
      <w:r w:rsidR="009E5BFA" w:rsidRPr="009E5BFA">
        <w:rPr>
          <w:rFonts w:eastAsia="Calibri"/>
          <w:kern w:val="0"/>
          <w:lang w:eastAsia="en-US"/>
        </w:rPr>
        <w:t xml:space="preserve"> </w:t>
      </w:r>
      <w:r w:rsidRPr="00924CC6">
        <w:rPr>
          <w:rFonts w:eastAsia="Calibri"/>
          <w:kern w:val="0"/>
          <w:lang w:eastAsia="en-US"/>
        </w:rPr>
        <w:t>13</w:t>
      </w:r>
      <w:r w:rsidR="009E5BFA">
        <w:rPr>
          <w:rFonts w:eastAsia="Calibri"/>
          <w:kern w:val="0"/>
          <w:lang w:eastAsia="en-US"/>
        </w:rPr>
        <w:t>9</w:t>
      </w:r>
      <w:r w:rsidRPr="00924CC6">
        <w:rPr>
          <w:rFonts w:eastAsia="Calibri"/>
          <w:kern w:val="0"/>
          <w:lang w:eastAsia="en-US"/>
        </w:rPr>
        <w:t xml:space="preserve"> </w:t>
      </w:r>
      <w:proofErr w:type="spellStart"/>
      <w:r w:rsidRPr="00924CC6">
        <w:rPr>
          <w:rFonts w:eastAsia="Calibri"/>
          <w:kern w:val="0"/>
          <w:lang w:eastAsia="en-US"/>
        </w:rPr>
        <w:t>alin</w:t>
      </w:r>
      <w:proofErr w:type="spellEnd"/>
      <w:r w:rsidRPr="00924CC6">
        <w:rPr>
          <w:rFonts w:eastAsia="Calibri"/>
          <w:kern w:val="0"/>
          <w:lang w:eastAsia="en-US"/>
        </w:rPr>
        <w:t xml:space="preserve"> </w:t>
      </w:r>
      <w:r w:rsidR="009E5BFA">
        <w:rPr>
          <w:rFonts w:eastAsia="Calibri"/>
          <w:kern w:val="0"/>
          <w:lang w:eastAsia="en-US"/>
        </w:rPr>
        <w:t xml:space="preserve">3, </w:t>
      </w:r>
      <w:r w:rsidR="009E5BFA" w:rsidRPr="009E5BFA">
        <w:rPr>
          <w:rFonts w:eastAsia="Calibri"/>
          <w:kern w:val="0"/>
          <w:lang w:eastAsia="en-US"/>
        </w:rPr>
        <w:t>art.287, lit.</w:t>
      </w:r>
      <w:r w:rsidR="009E5BFA">
        <w:rPr>
          <w:rFonts w:eastAsia="Calibri"/>
          <w:kern w:val="0"/>
          <w:lang w:eastAsia="en-US"/>
        </w:rPr>
        <w:t xml:space="preserve"> </w:t>
      </w:r>
      <w:r w:rsidR="009E5BFA" w:rsidRPr="009E5BFA">
        <w:rPr>
          <w:rFonts w:eastAsia="Calibri"/>
          <w:kern w:val="0"/>
          <w:lang w:eastAsia="en-US"/>
        </w:rPr>
        <w:t xml:space="preserve">b), art.311, art. 334-348, art.354, </w:t>
      </w:r>
      <w:r w:rsidR="009E5BFA">
        <w:rPr>
          <w:rFonts w:eastAsia="Calibri"/>
          <w:kern w:val="0"/>
          <w:lang w:eastAsia="en-US"/>
        </w:rPr>
        <w:t xml:space="preserve">art. </w:t>
      </w:r>
      <w:r w:rsidR="009E5BFA" w:rsidRPr="009E5BFA">
        <w:rPr>
          <w:rFonts w:eastAsia="Calibri"/>
          <w:kern w:val="0"/>
          <w:lang w:eastAsia="en-US"/>
        </w:rPr>
        <w:t>355, art.</w:t>
      </w:r>
      <w:r w:rsidR="009E5BFA">
        <w:rPr>
          <w:rFonts w:eastAsia="Calibri"/>
          <w:kern w:val="0"/>
          <w:lang w:eastAsia="en-US"/>
        </w:rPr>
        <w:t xml:space="preserve"> </w:t>
      </w:r>
      <w:r w:rsidR="009E5BFA" w:rsidRPr="009E5BFA">
        <w:rPr>
          <w:rFonts w:eastAsia="Calibri"/>
          <w:kern w:val="0"/>
          <w:lang w:eastAsia="en-US"/>
        </w:rPr>
        <w:t xml:space="preserve">363 </w:t>
      </w:r>
      <w:proofErr w:type="spellStart"/>
      <w:r w:rsidR="009E5BFA" w:rsidRPr="009E5BFA">
        <w:rPr>
          <w:rFonts w:eastAsia="Calibri"/>
          <w:kern w:val="0"/>
          <w:lang w:eastAsia="en-US"/>
        </w:rPr>
        <w:t>si</w:t>
      </w:r>
      <w:proofErr w:type="spellEnd"/>
      <w:r w:rsidR="009E5BFA" w:rsidRPr="009E5BFA">
        <w:rPr>
          <w:rFonts w:eastAsia="Calibri"/>
          <w:kern w:val="0"/>
          <w:lang w:eastAsia="en-US"/>
        </w:rPr>
        <w:t xml:space="preserve"> art.</w:t>
      </w:r>
      <w:r w:rsidR="009E5BFA">
        <w:rPr>
          <w:rFonts w:eastAsia="Calibri"/>
          <w:kern w:val="0"/>
          <w:lang w:eastAsia="en-US"/>
        </w:rPr>
        <w:t xml:space="preserve"> </w:t>
      </w:r>
      <w:r w:rsidR="009E5BFA" w:rsidRPr="009E5BFA">
        <w:rPr>
          <w:rFonts w:eastAsia="Calibri"/>
          <w:kern w:val="0"/>
          <w:lang w:eastAsia="en-US"/>
        </w:rPr>
        <w:t xml:space="preserve">364 </w:t>
      </w:r>
      <w:r w:rsidRPr="00924CC6">
        <w:rPr>
          <w:rFonts w:eastAsia="Calibri"/>
          <w:kern w:val="0"/>
          <w:lang w:eastAsia="en-US"/>
        </w:rPr>
        <w:t xml:space="preserve"> </w:t>
      </w:r>
      <w:r w:rsidR="009E5BFA" w:rsidRPr="009E5BFA">
        <w:rPr>
          <w:rFonts w:eastAsia="Calibri"/>
          <w:kern w:val="0"/>
          <w:lang w:eastAsia="en-US"/>
        </w:rPr>
        <w:t>din</w:t>
      </w:r>
      <w:r w:rsidR="009E5BFA">
        <w:rPr>
          <w:rFonts w:eastAsia="Calibri"/>
          <w:kern w:val="0"/>
          <w:lang w:eastAsia="en-US"/>
        </w:rPr>
        <w:t xml:space="preserve"> </w:t>
      </w:r>
      <w:r w:rsidR="009E5BFA" w:rsidRPr="009E5BFA">
        <w:rPr>
          <w:rFonts w:eastAsia="Calibri"/>
          <w:kern w:val="0"/>
          <w:lang w:eastAsia="en-US"/>
        </w:rPr>
        <w:t xml:space="preserve"> O</w:t>
      </w:r>
      <w:r w:rsidR="009E5BFA">
        <w:rPr>
          <w:rFonts w:eastAsia="Calibri"/>
          <w:kern w:val="0"/>
          <w:lang w:eastAsia="en-US"/>
        </w:rPr>
        <w:t>.</w:t>
      </w:r>
      <w:r w:rsidR="009E5BFA" w:rsidRPr="009E5BFA">
        <w:rPr>
          <w:rFonts w:eastAsia="Calibri"/>
          <w:kern w:val="0"/>
          <w:lang w:eastAsia="en-US"/>
        </w:rPr>
        <w:t>U</w:t>
      </w:r>
      <w:r w:rsidR="009E5BFA">
        <w:rPr>
          <w:rFonts w:eastAsia="Calibri"/>
          <w:kern w:val="0"/>
          <w:lang w:eastAsia="en-US"/>
        </w:rPr>
        <w:t>.</w:t>
      </w:r>
      <w:r w:rsidR="009E5BFA" w:rsidRPr="009E5BFA">
        <w:rPr>
          <w:rFonts w:eastAsia="Calibri"/>
          <w:kern w:val="0"/>
          <w:lang w:eastAsia="en-US"/>
        </w:rPr>
        <w:t>G</w:t>
      </w:r>
      <w:r w:rsidR="009E5BFA">
        <w:rPr>
          <w:rFonts w:eastAsia="Calibri"/>
          <w:kern w:val="0"/>
          <w:lang w:eastAsia="en-US"/>
        </w:rPr>
        <w:t xml:space="preserve">. </w:t>
      </w:r>
      <w:r w:rsidR="009E5BFA" w:rsidRPr="009E5BFA">
        <w:rPr>
          <w:rFonts w:eastAsia="Calibri"/>
          <w:kern w:val="0"/>
          <w:lang w:eastAsia="en-US"/>
        </w:rPr>
        <w:t xml:space="preserve"> nr. 57/2019 </w:t>
      </w:r>
      <w:proofErr w:type="spellStart"/>
      <w:r w:rsidR="009E5BFA" w:rsidRPr="009E5BFA">
        <w:rPr>
          <w:rFonts w:eastAsia="Calibri"/>
          <w:kern w:val="0"/>
          <w:lang w:eastAsia="en-US"/>
        </w:rPr>
        <w:t>privind</w:t>
      </w:r>
      <w:proofErr w:type="spellEnd"/>
      <w:r w:rsidR="009E5BFA" w:rsidRPr="009E5BFA">
        <w:rPr>
          <w:rFonts w:eastAsia="Calibri"/>
          <w:kern w:val="0"/>
          <w:lang w:eastAsia="en-US"/>
        </w:rPr>
        <w:t xml:space="preserve"> </w:t>
      </w:r>
      <w:proofErr w:type="spellStart"/>
      <w:r w:rsidR="009E5BFA" w:rsidRPr="009E5BFA">
        <w:rPr>
          <w:rFonts w:eastAsia="Calibri"/>
          <w:kern w:val="0"/>
          <w:lang w:eastAsia="en-US"/>
        </w:rPr>
        <w:t>Codul</w:t>
      </w:r>
      <w:proofErr w:type="spellEnd"/>
      <w:r w:rsidR="009E5BFA" w:rsidRPr="009E5BFA">
        <w:rPr>
          <w:rFonts w:eastAsia="Calibri"/>
          <w:kern w:val="0"/>
          <w:lang w:eastAsia="en-US"/>
        </w:rPr>
        <w:t xml:space="preserve"> </w:t>
      </w:r>
      <w:proofErr w:type="spellStart"/>
      <w:r w:rsidR="009E5BFA" w:rsidRPr="009E5BFA">
        <w:rPr>
          <w:rFonts w:eastAsia="Calibri"/>
          <w:kern w:val="0"/>
          <w:lang w:eastAsia="en-US"/>
        </w:rPr>
        <w:t>Administrativ</w:t>
      </w:r>
      <w:proofErr w:type="spellEnd"/>
      <w:r w:rsidR="009E5BFA" w:rsidRPr="009E5BFA">
        <w:rPr>
          <w:rFonts w:eastAsia="Calibri"/>
          <w:kern w:val="0"/>
          <w:lang w:eastAsia="en-US"/>
        </w:rPr>
        <w:t>,</w:t>
      </w:r>
    </w:p>
    <w:p w14:paraId="552950F2" w14:textId="175DC106" w:rsidR="00395D81" w:rsidRPr="00395D81" w:rsidRDefault="00395D81" w:rsidP="00395D81">
      <w:pPr>
        <w:pStyle w:val="ListParagraph"/>
        <w:numPr>
          <w:ilvl w:val="0"/>
          <w:numId w:val="5"/>
        </w:numPr>
        <w:suppressAutoHyphens w:val="0"/>
        <w:spacing w:after="160" w:line="259" w:lineRule="auto"/>
        <w:jc w:val="both"/>
        <w:rPr>
          <w:rFonts w:eastAsia="Calibri"/>
          <w:kern w:val="0"/>
          <w:lang w:eastAsia="en-US"/>
        </w:rPr>
      </w:pPr>
      <w:proofErr w:type="spellStart"/>
      <w:r w:rsidRPr="00395D81">
        <w:rPr>
          <w:rFonts w:eastAsia="Calibri"/>
          <w:kern w:val="0"/>
          <w:lang w:eastAsia="en-US"/>
        </w:rPr>
        <w:t>Legii</w:t>
      </w:r>
      <w:proofErr w:type="spellEnd"/>
      <w:r w:rsidRPr="00395D81">
        <w:rPr>
          <w:rFonts w:eastAsia="Calibri"/>
          <w:kern w:val="0"/>
          <w:lang w:eastAsia="en-US"/>
        </w:rPr>
        <w:t xml:space="preserve"> nr.</w:t>
      </w:r>
      <w:r>
        <w:rPr>
          <w:rFonts w:eastAsia="Calibri"/>
          <w:kern w:val="0"/>
          <w:lang w:eastAsia="en-US"/>
        </w:rPr>
        <w:t xml:space="preserve"> </w:t>
      </w:r>
      <w:r w:rsidRPr="00395D81">
        <w:rPr>
          <w:rFonts w:eastAsia="Calibri"/>
          <w:kern w:val="0"/>
          <w:lang w:eastAsia="en-US"/>
        </w:rPr>
        <w:t xml:space="preserve">287/2009 </w:t>
      </w:r>
      <w:proofErr w:type="spellStart"/>
      <w:r w:rsidRPr="00395D81">
        <w:rPr>
          <w:rFonts w:eastAsia="Calibri"/>
          <w:kern w:val="0"/>
          <w:lang w:eastAsia="en-US"/>
        </w:rPr>
        <w:t>privind</w:t>
      </w:r>
      <w:proofErr w:type="spellEnd"/>
      <w:r w:rsidRPr="00395D81">
        <w:rPr>
          <w:rFonts w:eastAsia="Calibri"/>
          <w:kern w:val="0"/>
          <w:lang w:eastAsia="en-US"/>
        </w:rPr>
        <w:t xml:space="preserve"> </w:t>
      </w:r>
      <w:proofErr w:type="spellStart"/>
      <w:r w:rsidRPr="00395D81">
        <w:rPr>
          <w:rFonts w:eastAsia="Calibri"/>
          <w:kern w:val="0"/>
          <w:lang w:eastAsia="en-US"/>
        </w:rPr>
        <w:t>Codul</w:t>
      </w:r>
      <w:proofErr w:type="spellEnd"/>
      <w:r w:rsidRPr="00395D81">
        <w:rPr>
          <w:rFonts w:eastAsia="Calibri"/>
          <w:kern w:val="0"/>
          <w:lang w:eastAsia="en-US"/>
        </w:rPr>
        <w:t xml:space="preserve"> civil, cu </w:t>
      </w:r>
      <w:proofErr w:type="spellStart"/>
      <w:r w:rsidRPr="00395D81">
        <w:rPr>
          <w:rFonts w:eastAsia="Calibri"/>
          <w:kern w:val="0"/>
          <w:lang w:eastAsia="en-US"/>
        </w:rPr>
        <w:t>modificările</w:t>
      </w:r>
      <w:proofErr w:type="spellEnd"/>
      <w:r w:rsidRPr="00395D81">
        <w:rPr>
          <w:rFonts w:eastAsia="Calibri"/>
          <w:kern w:val="0"/>
          <w:lang w:eastAsia="en-US"/>
        </w:rPr>
        <w:t xml:space="preserve"> </w:t>
      </w:r>
      <w:proofErr w:type="spellStart"/>
      <w:r w:rsidRPr="00395D81">
        <w:rPr>
          <w:rFonts w:eastAsia="Calibri"/>
          <w:kern w:val="0"/>
          <w:lang w:eastAsia="en-US"/>
        </w:rPr>
        <w:t>si</w:t>
      </w:r>
      <w:proofErr w:type="spellEnd"/>
      <w:r w:rsidRPr="00395D81">
        <w:rPr>
          <w:rFonts w:eastAsia="Calibri"/>
          <w:kern w:val="0"/>
          <w:lang w:eastAsia="en-US"/>
        </w:rPr>
        <w:t xml:space="preserve"> </w:t>
      </w:r>
      <w:proofErr w:type="spellStart"/>
      <w:r w:rsidRPr="00395D81">
        <w:rPr>
          <w:rFonts w:eastAsia="Calibri"/>
          <w:kern w:val="0"/>
          <w:lang w:eastAsia="en-US"/>
        </w:rPr>
        <w:t>completările</w:t>
      </w:r>
      <w:proofErr w:type="spellEnd"/>
      <w:r w:rsidRPr="00395D81">
        <w:rPr>
          <w:rFonts w:eastAsia="Calibri"/>
          <w:kern w:val="0"/>
          <w:lang w:eastAsia="en-US"/>
        </w:rPr>
        <w:t xml:space="preserve"> </w:t>
      </w:r>
      <w:proofErr w:type="spellStart"/>
      <w:proofErr w:type="gramStart"/>
      <w:r w:rsidRPr="00395D81">
        <w:rPr>
          <w:rFonts w:eastAsia="Calibri"/>
          <w:kern w:val="0"/>
          <w:lang w:eastAsia="en-US"/>
        </w:rPr>
        <w:t>ulterioare</w:t>
      </w:r>
      <w:proofErr w:type="spellEnd"/>
      <w:r w:rsidRPr="00395D81">
        <w:rPr>
          <w:rFonts w:eastAsia="Calibri"/>
          <w:kern w:val="0"/>
          <w:lang w:eastAsia="en-US"/>
        </w:rPr>
        <w:t>;</w:t>
      </w:r>
      <w:proofErr w:type="gramEnd"/>
    </w:p>
    <w:p w14:paraId="63597B33" w14:textId="75E17E45" w:rsidR="001867F5" w:rsidRPr="00924CC6" w:rsidRDefault="00395D81" w:rsidP="00395D81">
      <w:pPr>
        <w:pStyle w:val="ListParagraph"/>
        <w:numPr>
          <w:ilvl w:val="0"/>
          <w:numId w:val="5"/>
        </w:numPr>
        <w:suppressAutoHyphens w:val="0"/>
        <w:spacing w:after="160" w:line="259" w:lineRule="auto"/>
        <w:jc w:val="both"/>
        <w:rPr>
          <w:rFonts w:eastAsia="Calibri"/>
          <w:kern w:val="0"/>
          <w:lang w:eastAsia="en-US"/>
        </w:rPr>
      </w:pPr>
      <w:proofErr w:type="spellStart"/>
      <w:r w:rsidRPr="00395D81">
        <w:rPr>
          <w:rFonts w:eastAsia="Calibri"/>
          <w:kern w:val="0"/>
          <w:lang w:eastAsia="en-US"/>
        </w:rPr>
        <w:t>Legii</w:t>
      </w:r>
      <w:proofErr w:type="spellEnd"/>
      <w:r w:rsidRPr="00395D81">
        <w:rPr>
          <w:rFonts w:eastAsia="Calibri"/>
          <w:kern w:val="0"/>
          <w:lang w:eastAsia="en-US"/>
        </w:rPr>
        <w:t xml:space="preserve"> nr.</w:t>
      </w:r>
      <w:r>
        <w:rPr>
          <w:rFonts w:eastAsia="Calibri"/>
          <w:kern w:val="0"/>
          <w:lang w:eastAsia="en-US"/>
        </w:rPr>
        <w:t xml:space="preserve"> </w:t>
      </w:r>
      <w:r w:rsidRPr="00395D81">
        <w:rPr>
          <w:rFonts w:eastAsia="Calibri"/>
          <w:kern w:val="0"/>
          <w:lang w:eastAsia="en-US"/>
        </w:rPr>
        <w:t xml:space="preserve">50/1991, </w:t>
      </w:r>
      <w:proofErr w:type="spellStart"/>
      <w:r w:rsidRPr="00395D81">
        <w:rPr>
          <w:rFonts w:eastAsia="Calibri"/>
          <w:kern w:val="0"/>
          <w:lang w:eastAsia="en-US"/>
        </w:rPr>
        <w:t>republicata</w:t>
      </w:r>
      <w:proofErr w:type="spellEnd"/>
      <w:r w:rsidRPr="00395D81">
        <w:rPr>
          <w:rFonts w:eastAsia="Calibri"/>
          <w:kern w:val="0"/>
          <w:lang w:eastAsia="en-US"/>
        </w:rPr>
        <w:t xml:space="preserve">, cu </w:t>
      </w:r>
      <w:proofErr w:type="spellStart"/>
      <w:r w:rsidRPr="00395D81">
        <w:rPr>
          <w:rFonts w:eastAsia="Calibri"/>
          <w:kern w:val="0"/>
          <w:lang w:eastAsia="en-US"/>
        </w:rPr>
        <w:t>modificările</w:t>
      </w:r>
      <w:proofErr w:type="spellEnd"/>
      <w:r w:rsidRPr="00395D81">
        <w:rPr>
          <w:rFonts w:eastAsia="Calibri"/>
          <w:kern w:val="0"/>
          <w:lang w:eastAsia="en-US"/>
        </w:rPr>
        <w:t xml:space="preserve"> </w:t>
      </w:r>
      <w:proofErr w:type="spellStart"/>
      <w:r w:rsidRPr="00395D81">
        <w:rPr>
          <w:rFonts w:eastAsia="Calibri"/>
          <w:kern w:val="0"/>
          <w:lang w:eastAsia="en-US"/>
        </w:rPr>
        <w:t>si</w:t>
      </w:r>
      <w:proofErr w:type="spellEnd"/>
      <w:r w:rsidRPr="00395D81">
        <w:rPr>
          <w:rFonts w:eastAsia="Calibri"/>
          <w:kern w:val="0"/>
          <w:lang w:eastAsia="en-US"/>
        </w:rPr>
        <w:t xml:space="preserve"> </w:t>
      </w:r>
      <w:proofErr w:type="spellStart"/>
      <w:r w:rsidRPr="00395D81">
        <w:rPr>
          <w:rFonts w:eastAsia="Calibri"/>
          <w:kern w:val="0"/>
          <w:lang w:eastAsia="en-US"/>
        </w:rPr>
        <w:t>completările</w:t>
      </w:r>
      <w:proofErr w:type="spellEnd"/>
      <w:r w:rsidRPr="00395D81">
        <w:rPr>
          <w:rFonts w:eastAsia="Calibri"/>
          <w:kern w:val="0"/>
          <w:lang w:eastAsia="en-US"/>
        </w:rPr>
        <w:t xml:space="preserve"> </w:t>
      </w:r>
      <w:proofErr w:type="spellStart"/>
      <w:r w:rsidRPr="00395D81">
        <w:rPr>
          <w:rFonts w:eastAsia="Calibri"/>
          <w:kern w:val="0"/>
          <w:lang w:eastAsia="en-US"/>
        </w:rPr>
        <w:t>ulterioare</w:t>
      </w:r>
      <w:proofErr w:type="spellEnd"/>
      <w:r w:rsidRPr="00395D81">
        <w:rPr>
          <w:rFonts w:eastAsia="Calibri"/>
          <w:kern w:val="0"/>
          <w:lang w:eastAsia="en-US"/>
        </w:rPr>
        <w:t xml:space="preserve">, </w:t>
      </w:r>
      <w:proofErr w:type="spellStart"/>
      <w:r w:rsidRPr="00395D81">
        <w:rPr>
          <w:rFonts w:eastAsia="Calibri"/>
          <w:kern w:val="0"/>
          <w:lang w:eastAsia="en-US"/>
        </w:rPr>
        <w:t>privind</w:t>
      </w:r>
      <w:proofErr w:type="spellEnd"/>
      <w:r w:rsidRPr="00395D81">
        <w:rPr>
          <w:rFonts w:eastAsia="Calibri"/>
          <w:kern w:val="0"/>
          <w:lang w:eastAsia="en-US"/>
        </w:rPr>
        <w:t xml:space="preserve"> </w:t>
      </w:r>
      <w:proofErr w:type="spellStart"/>
      <w:r w:rsidRPr="00395D81">
        <w:rPr>
          <w:rFonts w:eastAsia="Calibri"/>
          <w:kern w:val="0"/>
          <w:lang w:eastAsia="en-US"/>
        </w:rPr>
        <w:t>autorizarea</w:t>
      </w:r>
      <w:proofErr w:type="spellEnd"/>
      <w:r w:rsidRPr="00395D81">
        <w:rPr>
          <w:rFonts w:eastAsia="Calibri"/>
          <w:kern w:val="0"/>
          <w:lang w:eastAsia="en-US"/>
        </w:rPr>
        <w:t xml:space="preserve"> </w:t>
      </w:r>
      <w:proofErr w:type="spellStart"/>
      <w:r w:rsidRPr="00395D81">
        <w:rPr>
          <w:rFonts w:eastAsia="Calibri"/>
          <w:kern w:val="0"/>
          <w:lang w:eastAsia="en-US"/>
        </w:rPr>
        <w:t>lucrărilor</w:t>
      </w:r>
      <w:proofErr w:type="spellEnd"/>
      <w:r w:rsidRPr="00395D81">
        <w:rPr>
          <w:rFonts w:eastAsia="Calibri"/>
          <w:kern w:val="0"/>
          <w:lang w:eastAsia="en-US"/>
        </w:rPr>
        <w:t xml:space="preserve"> de </w:t>
      </w:r>
      <w:proofErr w:type="spellStart"/>
      <w:r w:rsidRPr="00395D81">
        <w:rPr>
          <w:rFonts w:eastAsia="Calibri"/>
          <w:kern w:val="0"/>
          <w:lang w:eastAsia="en-US"/>
        </w:rPr>
        <w:t>construcţi</w:t>
      </w:r>
      <w:r>
        <w:rPr>
          <w:rFonts w:eastAsia="Calibri"/>
          <w:kern w:val="0"/>
          <w:lang w:eastAsia="en-US"/>
        </w:rPr>
        <w:t>i</w:t>
      </w:r>
      <w:proofErr w:type="spellEnd"/>
      <w:r>
        <w:rPr>
          <w:rFonts w:eastAsia="Calibri"/>
          <w:kern w:val="0"/>
          <w:lang w:eastAsia="en-US"/>
        </w:rPr>
        <w:t xml:space="preserve">, </w:t>
      </w:r>
    </w:p>
    <w:p w14:paraId="7AD82DF6" w14:textId="77777777" w:rsidR="001867F5" w:rsidRPr="00924CC6" w:rsidRDefault="001867F5" w:rsidP="001867F5">
      <w:pPr>
        <w:pStyle w:val="ListParagraph"/>
        <w:numPr>
          <w:ilvl w:val="0"/>
          <w:numId w:val="5"/>
        </w:numPr>
        <w:suppressAutoHyphens w:val="0"/>
        <w:spacing w:after="160" w:line="259" w:lineRule="auto"/>
        <w:ind w:left="0" w:firstLine="360"/>
        <w:jc w:val="both"/>
        <w:rPr>
          <w:rFonts w:eastAsia="Calibri"/>
          <w:kern w:val="0"/>
          <w:lang w:eastAsia="en-US"/>
        </w:rPr>
      </w:pPr>
      <w:proofErr w:type="spellStart"/>
      <w:r w:rsidRPr="00924CC6">
        <w:rPr>
          <w:rFonts w:eastAsia="Calibri"/>
          <w:kern w:val="0"/>
          <w:lang w:eastAsia="en-US"/>
        </w:rPr>
        <w:t>Legii</w:t>
      </w:r>
      <w:proofErr w:type="spellEnd"/>
      <w:r w:rsidRPr="00924CC6">
        <w:rPr>
          <w:rFonts w:eastAsia="Calibri"/>
          <w:kern w:val="0"/>
          <w:lang w:eastAsia="en-US"/>
        </w:rPr>
        <w:t xml:space="preserve"> </w:t>
      </w:r>
      <w:proofErr w:type="spellStart"/>
      <w:r w:rsidRPr="00924CC6">
        <w:rPr>
          <w:rFonts w:eastAsia="Calibri"/>
          <w:kern w:val="0"/>
          <w:lang w:eastAsia="en-US"/>
        </w:rPr>
        <w:t>cadastrului</w:t>
      </w:r>
      <w:proofErr w:type="spellEnd"/>
      <w:r w:rsidRPr="00924CC6">
        <w:rPr>
          <w:rFonts w:eastAsia="Calibri"/>
          <w:kern w:val="0"/>
          <w:lang w:eastAsia="en-US"/>
        </w:rPr>
        <w:t xml:space="preserve"> </w:t>
      </w:r>
      <w:r w:rsidRPr="00924CC6">
        <w:rPr>
          <w:rFonts w:eastAsia="Calibri"/>
          <w:kern w:val="0"/>
          <w:lang w:val="ro-RO" w:eastAsia="en-US"/>
        </w:rPr>
        <w:t>și a publicității imobiliare nr. 7/1996, republicată, cu modificările și completările ulterioare</w:t>
      </w:r>
    </w:p>
    <w:p w14:paraId="52683FC9" w14:textId="77777777" w:rsidR="001867F5" w:rsidRPr="00924CC6" w:rsidRDefault="001867F5" w:rsidP="001867F5">
      <w:pPr>
        <w:pStyle w:val="ListParagraph"/>
        <w:numPr>
          <w:ilvl w:val="0"/>
          <w:numId w:val="5"/>
        </w:numPr>
        <w:suppressAutoHyphens w:val="0"/>
        <w:spacing w:after="160" w:line="259" w:lineRule="auto"/>
        <w:ind w:left="0" w:firstLine="360"/>
        <w:jc w:val="both"/>
        <w:rPr>
          <w:rFonts w:eastAsia="Calibri"/>
          <w:kern w:val="0"/>
          <w:lang w:eastAsia="en-US"/>
        </w:rPr>
      </w:pPr>
      <w:r w:rsidRPr="00924CC6">
        <w:rPr>
          <w:rFonts w:eastAsia="Calibri"/>
          <w:kern w:val="0"/>
          <w:lang w:val="ro-RO" w:eastAsia="en-US"/>
        </w:rPr>
        <w:t xml:space="preserve">  Articolului 126, alin. (1), lit. a) din anexa la Ordinul Directorului General al Agenției Naționale de Cadastru și Publicitate Imobiliară nr. 700/2014 privind aprobarea Regulamentului de avizare, recepție și înscriere în evidențele de cadastru și carte funciară, cu modificările și completările ulterioare</w:t>
      </w:r>
    </w:p>
    <w:p w14:paraId="0463E0F5" w14:textId="123FAB1F" w:rsidR="001867F5" w:rsidRDefault="001867F5" w:rsidP="001867F5">
      <w:pPr>
        <w:pStyle w:val="ListParagraph"/>
        <w:numPr>
          <w:ilvl w:val="0"/>
          <w:numId w:val="5"/>
        </w:numPr>
        <w:ind w:left="0" w:firstLine="360"/>
        <w:jc w:val="both"/>
        <w:rPr>
          <w:rFonts w:eastAsia="Calibri"/>
          <w:kern w:val="0"/>
          <w:lang w:val="ro-RO" w:eastAsia="en-US"/>
        </w:rPr>
      </w:pPr>
      <w:r w:rsidRPr="00924CC6">
        <w:rPr>
          <w:rFonts w:eastAsia="Calibri"/>
          <w:kern w:val="0"/>
          <w:lang w:val="ro-RO" w:eastAsia="en-US"/>
        </w:rPr>
        <w:t xml:space="preserve">  Articolul 3, literele a) și c) din Protocolul de colaborare nr. 429312/2010 încheiat între Agenția Națională de Cadastru și Publicitate Imobiliară și Uniunea Națională a Notarilor Publici din Romania privind modul de efectuare a operațiunilor de publicitate imobiliară, în aplicarea Legii cadastrului și a publicității imobiliare nr. 7/1996, republicată cu modificările și completările ulterioare.</w:t>
      </w:r>
    </w:p>
    <w:p w14:paraId="2F948B98" w14:textId="77777777" w:rsidR="00307220" w:rsidRPr="00924CC6" w:rsidRDefault="00307220" w:rsidP="00307220">
      <w:pPr>
        <w:pStyle w:val="ListParagraph"/>
        <w:ind w:left="360"/>
        <w:jc w:val="both"/>
        <w:rPr>
          <w:rFonts w:eastAsia="Calibri"/>
          <w:kern w:val="0"/>
          <w:lang w:val="ro-RO" w:eastAsia="en-US"/>
        </w:rPr>
      </w:pPr>
    </w:p>
    <w:p w14:paraId="06B9CFCE" w14:textId="59FFC60C" w:rsidR="001867F5" w:rsidRDefault="001867F5" w:rsidP="001867F5">
      <w:pPr>
        <w:jc w:val="both"/>
      </w:pPr>
      <w:r w:rsidRPr="00B15DE6">
        <w:rPr>
          <w:b/>
          <w:bCs/>
        </w:rPr>
        <w:t>În temeiul</w:t>
      </w:r>
      <w:r w:rsidRPr="00B15DE6">
        <w:t xml:space="preserve"> art.139 alin.(3) lit.g și art. 196 alin. (1) litera a) din nr. 57 din 3 iulie 2019 privind Codul administrativ, cu completările și modificările ulterioare,</w:t>
      </w:r>
    </w:p>
    <w:p w14:paraId="445D904D" w14:textId="77777777" w:rsidR="001867F5" w:rsidRPr="00B15DE6" w:rsidRDefault="001867F5" w:rsidP="001867F5">
      <w:pPr>
        <w:jc w:val="both"/>
      </w:pPr>
    </w:p>
    <w:p w14:paraId="1E4C24DF" w14:textId="5475C0EC" w:rsidR="008C7F9A" w:rsidRDefault="008C7F9A" w:rsidP="008C7F9A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kern w:val="2"/>
          <w:szCs w:val="24"/>
          <w:lang w:eastAsia="ar-SA"/>
        </w:rPr>
      </w:pPr>
      <w:r w:rsidRPr="008C7F9A">
        <w:rPr>
          <w:rFonts w:ascii="Times New Roman" w:eastAsia="Times New Roman" w:hAnsi="Times New Roman" w:cs="Times New Roman"/>
          <w:b/>
          <w:bCs/>
          <w:color w:val="auto"/>
          <w:kern w:val="2"/>
          <w:szCs w:val="24"/>
          <w:lang w:eastAsia="ar-SA"/>
        </w:rPr>
        <w:t>HOTĂRĂȘTE:</w:t>
      </w:r>
    </w:p>
    <w:p w14:paraId="44770D9A" w14:textId="77777777" w:rsidR="001867F5" w:rsidRPr="008C7F9A" w:rsidRDefault="001867F5" w:rsidP="008C7F9A">
      <w:pPr>
        <w:widowControl/>
        <w:jc w:val="center"/>
        <w:rPr>
          <w:rFonts w:ascii="Times New Roman" w:eastAsia="Times New Roman" w:hAnsi="Times New Roman" w:cs="Times New Roman"/>
          <w:color w:val="auto"/>
          <w:kern w:val="2"/>
          <w:szCs w:val="24"/>
          <w:lang w:eastAsia="ar-SA"/>
        </w:rPr>
      </w:pPr>
    </w:p>
    <w:p w14:paraId="68A0773D" w14:textId="22819FAA" w:rsidR="00395D81" w:rsidRPr="00395D81" w:rsidRDefault="00A51008" w:rsidP="00395D81">
      <w:pPr>
        <w:widowControl/>
        <w:jc w:val="both"/>
        <w:rPr>
          <w:rFonts w:ascii="Times New Roman" w:eastAsia="Times New Roman" w:hAnsi="Times New Roman" w:cs="Times New Roman"/>
          <w:color w:val="auto"/>
          <w:kern w:val="2"/>
          <w:szCs w:val="24"/>
          <w:lang w:eastAsia="ar-SA"/>
        </w:rPr>
      </w:pPr>
      <w:bookmarkStart w:id="1" w:name="_Hlk113203722"/>
      <w:r w:rsidRPr="00A51008">
        <w:rPr>
          <w:rFonts w:ascii="Times New Roman" w:eastAsia="Times New Roman" w:hAnsi="Times New Roman" w:cs="Times New Roman"/>
          <w:b/>
          <w:bCs/>
          <w:color w:val="auto"/>
          <w:kern w:val="2"/>
          <w:szCs w:val="24"/>
          <w:lang w:eastAsia="ar-SA"/>
        </w:rPr>
        <w:t>Art. 1</w:t>
      </w:r>
      <w:r w:rsidR="00395D81">
        <w:rPr>
          <w:rFonts w:ascii="Times New Roman" w:eastAsia="Times New Roman" w:hAnsi="Times New Roman" w:cs="Times New Roman"/>
          <w:b/>
          <w:bCs/>
          <w:color w:val="auto"/>
          <w:kern w:val="2"/>
          <w:szCs w:val="24"/>
          <w:lang w:eastAsia="ar-SA"/>
        </w:rPr>
        <w:t xml:space="preserve">. </w:t>
      </w:r>
      <w:r w:rsidRPr="00A51008">
        <w:rPr>
          <w:rFonts w:ascii="Times New Roman" w:eastAsia="Times New Roman" w:hAnsi="Times New Roman" w:cs="Times New Roman"/>
          <w:b/>
          <w:bCs/>
          <w:color w:val="auto"/>
          <w:kern w:val="2"/>
          <w:szCs w:val="24"/>
          <w:lang w:eastAsia="ar-SA"/>
        </w:rPr>
        <w:t xml:space="preserve"> </w:t>
      </w:r>
      <w:bookmarkEnd w:id="1"/>
      <w:r w:rsidR="00395D81" w:rsidRPr="00395D81">
        <w:rPr>
          <w:rFonts w:ascii="Times New Roman" w:eastAsia="Times New Roman" w:hAnsi="Times New Roman" w:cs="Times New Roman"/>
          <w:color w:val="auto"/>
          <w:kern w:val="2"/>
          <w:szCs w:val="24"/>
          <w:lang w:eastAsia="ar-SA"/>
        </w:rPr>
        <w:t>Se aproba Regulamentul privind vânzarea prin licitaţie public</w:t>
      </w:r>
      <w:r w:rsidR="00395D81">
        <w:rPr>
          <w:rFonts w:ascii="Times New Roman" w:eastAsia="Times New Roman" w:hAnsi="Times New Roman" w:cs="Times New Roman"/>
          <w:color w:val="auto"/>
          <w:kern w:val="2"/>
          <w:szCs w:val="24"/>
          <w:lang w:eastAsia="ar-SA"/>
        </w:rPr>
        <w:t>ă</w:t>
      </w:r>
      <w:r w:rsidR="00395D81" w:rsidRPr="00395D81">
        <w:rPr>
          <w:rFonts w:ascii="Times New Roman" w:eastAsia="Times New Roman" w:hAnsi="Times New Roman" w:cs="Times New Roman"/>
          <w:color w:val="auto"/>
          <w:kern w:val="2"/>
          <w:szCs w:val="24"/>
          <w:lang w:eastAsia="ar-SA"/>
        </w:rPr>
        <w:t xml:space="preserve"> a imobilelor - terenuri </w:t>
      </w:r>
      <w:r w:rsidR="00395D81">
        <w:rPr>
          <w:rFonts w:ascii="Times New Roman" w:eastAsia="Times New Roman" w:hAnsi="Times New Roman" w:cs="Times New Roman"/>
          <w:color w:val="auto"/>
          <w:kern w:val="2"/>
          <w:szCs w:val="24"/>
          <w:lang w:eastAsia="ar-SA"/>
        </w:rPr>
        <w:t>ș</w:t>
      </w:r>
      <w:r w:rsidR="00395D81" w:rsidRPr="00395D81">
        <w:rPr>
          <w:rFonts w:ascii="Times New Roman" w:eastAsia="Times New Roman" w:hAnsi="Times New Roman" w:cs="Times New Roman"/>
          <w:color w:val="auto"/>
          <w:kern w:val="2"/>
          <w:szCs w:val="24"/>
          <w:lang w:eastAsia="ar-SA"/>
        </w:rPr>
        <w:t>i clădiri - aflate în proprietatea privat</w:t>
      </w:r>
      <w:r w:rsidR="00395D81">
        <w:rPr>
          <w:rFonts w:ascii="Times New Roman" w:eastAsia="Times New Roman" w:hAnsi="Times New Roman" w:cs="Times New Roman"/>
          <w:color w:val="auto"/>
          <w:kern w:val="2"/>
          <w:szCs w:val="24"/>
          <w:lang w:eastAsia="ar-SA"/>
        </w:rPr>
        <w:t>ă</w:t>
      </w:r>
      <w:r w:rsidR="00395D81" w:rsidRPr="00395D81">
        <w:rPr>
          <w:rFonts w:ascii="Times New Roman" w:eastAsia="Times New Roman" w:hAnsi="Times New Roman" w:cs="Times New Roman"/>
          <w:color w:val="auto"/>
          <w:kern w:val="2"/>
          <w:szCs w:val="24"/>
          <w:lang w:eastAsia="ar-SA"/>
        </w:rPr>
        <w:t xml:space="preserve"> a oraşului P</w:t>
      </w:r>
      <w:r w:rsidR="00395D81">
        <w:rPr>
          <w:rFonts w:ascii="Times New Roman" w:eastAsia="Times New Roman" w:hAnsi="Times New Roman" w:cs="Times New Roman"/>
          <w:color w:val="auto"/>
          <w:kern w:val="2"/>
          <w:szCs w:val="24"/>
          <w:lang w:eastAsia="ar-SA"/>
        </w:rPr>
        <w:t>antelimon</w:t>
      </w:r>
      <w:r w:rsidR="00395D81" w:rsidRPr="00395D81">
        <w:rPr>
          <w:rFonts w:ascii="Times New Roman" w:eastAsia="Times New Roman" w:hAnsi="Times New Roman" w:cs="Times New Roman"/>
          <w:color w:val="auto"/>
          <w:kern w:val="2"/>
          <w:szCs w:val="24"/>
          <w:lang w:eastAsia="ar-SA"/>
        </w:rPr>
        <w:t xml:space="preserve">, </w:t>
      </w:r>
      <w:r w:rsidR="00395D81">
        <w:rPr>
          <w:rFonts w:ascii="Times New Roman" w:eastAsia="Times New Roman" w:hAnsi="Times New Roman" w:cs="Times New Roman"/>
          <w:color w:val="auto"/>
          <w:kern w:val="2"/>
          <w:szCs w:val="24"/>
          <w:lang w:eastAsia="ar-SA"/>
        </w:rPr>
        <w:t>î</w:t>
      </w:r>
      <w:r w:rsidR="00395D81" w:rsidRPr="00395D81">
        <w:rPr>
          <w:rFonts w:ascii="Times New Roman" w:eastAsia="Times New Roman" w:hAnsi="Times New Roman" w:cs="Times New Roman"/>
          <w:color w:val="auto"/>
          <w:kern w:val="2"/>
          <w:szCs w:val="24"/>
          <w:lang w:eastAsia="ar-SA"/>
        </w:rPr>
        <w:t xml:space="preserve">n conformitate cu </w:t>
      </w:r>
      <w:r w:rsidR="00395D81">
        <w:rPr>
          <w:rFonts w:ascii="Times New Roman" w:eastAsia="Times New Roman" w:hAnsi="Times New Roman" w:cs="Times New Roman"/>
          <w:color w:val="auto"/>
          <w:kern w:val="2"/>
          <w:szCs w:val="24"/>
          <w:lang w:eastAsia="ar-SA"/>
        </w:rPr>
        <w:t>A</w:t>
      </w:r>
      <w:r w:rsidR="00395D81" w:rsidRPr="00395D81">
        <w:rPr>
          <w:rFonts w:ascii="Times New Roman" w:eastAsia="Times New Roman" w:hAnsi="Times New Roman" w:cs="Times New Roman"/>
          <w:color w:val="auto"/>
          <w:kern w:val="2"/>
          <w:szCs w:val="24"/>
          <w:lang w:eastAsia="ar-SA"/>
        </w:rPr>
        <w:t>nexa la prezenta hot</w:t>
      </w:r>
      <w:r w:rsidR="00395D81">
        <w:rPr>
          <w:rFonts w:ascii="Times New Roman" w:eastAsia="Times New Roman" w:hAnsi="Times New Roman" w:cs="Times New Roman"/>
          <w:color w:val="auto"/>
          <w:kern w:val="2"/>
          <w:szCs w:val="24"/>
          <w:lang w:eastAsia="ar-SA"/>
        </w:rPr>
        <w:t>ă</w:t>
      </w:r>
      <w:r w:rsidR="00395D81" w:rsidRPr="00395D81">
        <w:rPr>
          <w:rFonts w:ascii="Times New Roman" w:eastAsia="Times New Roman" w:hAnsi="Times New Roman" w:cs="Times New Roman"/>
          <w:color w:val="auto"/>
          <w:kern w:val="2"/>
          <w:szCs w:val="24"/>
          <w:lang w:eastAsia="ar-SA"/>
        </w:rPr>
        <w:t>r</w:t>
      </w:r>
      <w:r w:rsidR="00395D81">
        <w:rPr>
          <w:rFonts w:ascii="Times New Roman" w:eastAsia="Times New Roman" w:hAnsi="Times New Roman" w:cs="Times New Roman"/>
          <w:color w:val="auto"/>
          <w:kern w:val="2"/>
          <w:szCs w:val="24"/>
          <w:lang w:eastAsia="ar-SA"/>
        </w:rPr>
        <w:t>â</w:t>
      </w:r>
      <w:r w:rsidR="00395D81" w:rsidRPr="00395D81">
        <w:rPr>
          <w:rFonts w:ascii="Times New Roman" w:eastAsia="Times New Roman" w:hAnsi="Times New Roman" w:cs="Times New Roman"/>
          <w:color w:val="auto"/>
          <w:kern w:val="2"/>
          <w:szCs w:val="24"/>
          <w:lang w:eastAsia="ar-SA"/>
        </w:rPr>
        <w:t>re, care face parte integrant</w:t>
      </w:r>
      <w:r w:rsidR="00395D81">
        <w:rPr>
          <w:rFonts w:ascii="Times New Roman" w:eastAsia="Times New Roman" w:hAnsi="Times New Roman" w:cs="Times New Roman"/>
          <w:color w:val="auto"/>
          <w:kern w:val="2"/>
          <w:szCs w:val="24"/>
          <w:lang w:eastAsia="ar-SA"/>
        </w:rPr>
        <w:t>ă</w:t>
      </w:r>
      <w:r w:rsidR="00395D81" w:rsidRPr="00395D81">
        <w:rPr>
          <w:rFonts w:ascii="Times New Roman" w:eastAsia="Times New Roman" w:hAnsi="Times New Roman" w:cs="Times New Roman"/>
          <w:color w:val="auto"/>
          <w:kern w:val="2"/>
          <w:szCs w:val="24"/>
          <w:lang w:eastAsia="ar-SA"/>
        </w:rPr>
        <w:t xml:space="preserve"> din aceasta.</w:t>
      </w:r>
    </w:p>
    <w:p w14:paraId="6F0B4B47" w14:textId="0660EDB8" w:rsidR="00395D81" w:rsidRPr="00395D81" w:rsidRDefault="00395D81" w:rsidP="00395D81">
      <w:pPr>
        <w:widowControl/>
        <w:jc w:val="both"/>
        <w:rPr>
          <w:rFonts w:ascii="Times New Roman" w:eastAsia="Times New Roman" w:hAnsi="Times New Roman" w:cs="Times New Roman"/>
          <w:color w:val="auto"/>
          <w:kern w:val="2"/>
          <w:szCs w:val="24"/>
          <w:lang w:eastAsia="ar-SA"/>
        </w:rPr>
      </w:pPr>
      <w:r w:rsidRPr="00395D81">
        <w:rPr>
          <w:rFonts w:ascii="Times New Roman" w:eastAsia="Times New Roman" w:hAnsi="Times New Roman" w:cs="Times New Roman"/>
          <w:color w:val="auto"/>
          <w:kern w:val="2"/>
          <w:szCs w:val="24"/>
          <w:lang w:eastAsia="ar-SA"/>
        </w:rPr>
        <w:t xml:space="preserve">Art.2. </w:t>
      </w:r>
      <w:r>
        <w:rPr>
          <w:rFonts w:ascii="Times New Roman" w:eastAsia="Times New Roman" w:hAnsi="Times New Roman" w:cs="Times New Roman"/>
          <w:color w:val="auto"/>
          <w:kern w:val="2"/>
          <w:szCs w:val="24"/>
          <w:lang w:eastAsia="ar-SA"/>
        </w:rPr>
        <w:t>Î</w:t>
      </w:r>
      <w:r w:rsidRPr="00395D81">
        <w:rPr>
          <w:rFonts w:ascii="Times New Roman" w:eastAsia="Times New Roman" w:hAnsi="Times New Roman" w:cs="Times New Roman"/>
          <w:color w:val="auto"/>
          <w:kern w:val="2"/>
          <w:szCs w:val="24"/>
          <w:lang w:eastAsia="ar-SA"/>
        </w:rPr>
        <w:t>ncepând cu data adoptării prezentei hotărâri, orice alte dispoziții contrare își încetează aplicabilitatea.</w:t>
      </w:r>
    </w:p>
    <w:p w14:paraId="09728051" w14:textId="64AE1F42" w:rsidR="001867F5" w:rsidRDefault="00395D81" w:rsidP="00395D81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kern w:val="2"/>
          <w:szCs w:val="24"/>
          <w:lang w:eastAsia="ar-SA"/>
        </w:rPr>
      </w:pPr>
      <w:r w:rsidRPr="00395D81">
        <w:rPr>
          <w:rFonts w:ascii="Times New Roman" w:eastAsia="Times New Roman" w:hAnsi="Times New Roman" w:cs="Times New Roman"/>
          <w:color w:val="auto"/>
          <w:kern w:val="2"/>
          <w:szCs w:val="24"/>
          <w:lang w:eastAsia="ar-SA"/>
        </w:rPr>
        <w:t xml:space="preserve">Art.3. </w:t>
      </w:r>
      <w:r>
        <w:rPr>
          <w:rFonts w:ascii="Times New Roman" w:eastAsia="Times New Roman" w:hAnsi="Times New Roman" w:cs="Times New Roman"/>
          <w:color w:val="auto"/>
          <w:kern w:val="2"/>
          <w:szCs w:val="24"/>
          <w:lang w:eastAsia="ar-SA"/>
        </w:rPr>
        <w:t>Secretarul</w:t>
      </w:r>
      <w:r w:rsidRPr="00395D81">
        <w:rPr>
          <w:rFonts w:ascii="Times New Roman" w:eastAsia="Times New Roman" w:hAnsi="Times New Roman" w:cs="Times New Roman"/>
          <w:color w:val="auto"/>
          <w:kern w:val="2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kern w:val="2"/>
          <w:szCs w:val="24"/>
          <w:lang w:eastAsia="ar-SA"/>
        </w:rPr>
        <w:t>O</w:t>
      </w:r>
      <w:r w:rsidRPr="00395D81">
        <w:rPr>
          <w:rFonts w:ascii="Times New Roman" w:eastAsia="Times New Roman" w:hAnsi="Times New Roman" w:cs="Times New Roman"/>
          <w:color w:val="auto"/>
          <w:kern w:val="2"/>
          <w:szCs w:val="24"/>
          <w:lang w:eastAsia="ar-SA"/>
        </w:rPr>
        <w:t>raşului P</w:t>
      </w:r>
      <w:r>
        <w:rPr>
          <w:rFonts w:ascii="Times New Roman" w:eastAsia="Times New Roman" w:hAnsi="Times New Roman" w:cs="Times New Roman"/>
          <w:color w:val="auto"/>
          <w:kern w:val="2"/>
          <w:szCs w:val="24"/>
          <w:lang w:eastAsia="ar-SA"/>
        </w:rPr>
        <w:t xml:space="preserve">antelimon </w:t>
      </w:r>
      <w:r w:rsidRPr="00395D81">
        <w:rPr>
          <w:rFonts w:ascii="Times New Roman" w:eastAsia="Times New Roman" w:hAnsi="Times New Roman" w:cs="Times New Roman"/>
          <w:color w:val="auto"/>
          <w:kern w:val="2"/>
          <w:szCs w:val="24"/>
          <w:lang w:eastAsia="ar-SA"/>
        </w:rPr>
        <w:t xml:space="preserve"> asigur</w:t>
      </w:r>
      <w:r>
        <w:rPr>
          <w:rFonts w:ascii="Times New Roman" w:eastAsia="Times New Roman" w:hAnsi="Times New Roman" w:cs="Times New Roman"/>
          <w:color w:val="auto"/>
          <w:kern w:val="2"/>
          <w:szCs w:val="24"/>
          <w:lang w:eastAsia="ar-SA"/>
        </w:rPr>
        <w:t>ă</w:t>
      </w:r>
      <w:r w:rsidRPr="00395D81">
        <w:rPr>
          <w:rFonts w:ascii="Times New Roman" w:eastAsia="Times New Roman" w:hAnsi="Times New Roman" w:cs="Times New Roman"/>
          <w:color w:val="auto"/>
          <w:kern w:val="2"/>
          <w:szCs w:val="24"/>
          <w:lang w:eastAsia="ar-SA"/>
        </w:rPr>
        <w:t xml:space="preserve"> ducerea la </w:t>
      </w:r>
      <w:r>
        <w:rPr>
          <w:rFonts w:ascii="Times New Roman" w:eastAsia="Times New Roman" w:hAnsi="Times New Roman" w:cs="Times New Roman"/>
          <w:color w:val="auto"/>
          <w:kern w:val="2"/>
          <w:szCs w:val="24"/>
          <w:lang w:eastAsia="ar-SA"/>
        </w:rPr>
        <w:t>î</w:t>
      </w:r>
      <w:r w:rsidRPr="00395D81">
        <w:rPr>
          <w:rFonts w:ascii="Times New Roman" w:eastAsia="Times New Roman" w:hAnsi="Times New Roman" w:cs="Times New Roman"/>
          <w:color w:val="auto"/>
          <w:kern w:val="2"/>
          <w:szCs w:val="24"/>
          <w:lang w:eastAsia="ar-SA"/>
        </w:rPr>
        <w:t>ndeplinire a prevederilor</w:t>
      </w:r>
      <w:r>
        <w:rPr>
          <w:rFonts w:ascii="Times New Roman" w:eastAsia="Times New Roman" w:hAnsi="Times New Roman" w:cs="Times New Roman"/>
          <w:color w:val="auto"/>
          <w:kern w:val="2"/>
          <w:szCs w:val="24"/>
          <w:lang w:eastAsia="ar-SA"/>
        </w:rPr>
        <w:t xml:space="preserve"> prezentei hotărâri.</w:t>
      </w:r>
    </w:p>
    <w:p w14:paraId="1EBA049C" w14:textId="77777777" w:rsidR="001867F5" w:rsidRPr="001867F5" w:rsidRDefault="001867F5" w:rsidP="001867F5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kern w:val="2"/>
          <w:szCs w:val="24"/>
          <w:lang w:eastAsia="ar-SA"/>
        </w:rPr>
      </w:pPr>
    </w:p>
    <w:p w14:paraId="5DE5903B" w14:textId="3512DB09" w:rsidR="00E65C55" w:rsidRPr="008C7F9A" w:rsidRDefault="00E65C55" w:rsidP="00262598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kern w:val="2"/>
          <w:sz w:val="20"/>
          <w:lang w:val="en-US"/>
        </w:rPr>
      </w:pPr>
    </w:p>
    <w:sectPr w:rsidR="00E65C55" w:rsidRPr="008C7F9A" w:rsidSect="008F54C8">
      <w:headerReference w:type="default" r:id="rId8"/>
      <w:pgSz w:w="11906" w:h="16838"/>
      <w:pgMar w:top="720" w:right="720" w:bottom="720" w:left="72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CA421" w14:textId="77777777" w:rsidR="000C63F8" w:rsidRDefault="000C63F8">
      <w:r>
        <w:separator/>
      </w:r>
    </w:p>
  </w:endnote>
  <w:endnote w:type="continuationSeparator" w:id="0">
    <w:p w14:paraId="5A1CB127" w14:textId="77777777" w:rsidR="000C63F8" w:rsidRDefault="000C6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">
    <w:altName w:val="Times New Roman"/>
    <w:charset w:val="00"/>
    <w:family w:val="roman"/>
    <w:pitch w:val="default"/>
  </w:font>
  <w:font w:name="HG Mincho Light J">
    <w:altName w:val="Calibri"/>
    <w:charset w:val="00"/>
    <w:family w:val="auto"/>
    <w:pitch w:val="variable"/>
  </w:font>
  <w:font w:name="StarSymbol">
    <w:altName w:val="Arial Unicode MS"/>
    <w:charset w:val="8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6E3AE" w14:textId="77777777" w:rsidR="000C63F8" w:rsidRDefault="000C63F8">
      <w:r>
        <w:separator/>
      </w:r>
    </w:p>
  </w:footnote>
  <w:footnote w:type="continuationSeparator" w:id="0">
    <w:p w14:paraId="59BF1355" w14:textId="77777777" w:rsidR="000C63F8" w:rsidRDefault="000C6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3DA14" w14:textId="31BF159E" w:rsidR="00023FAC" w:rsidRPr="00023FAC" w:rsidRDefault="00675629" w:rsidP="00023FAC">
    <w:pPr>
      <w:widowControl/>
      <w:tabs>
        <w:tab w:val="right" w:pos="9900"/>
      </w:tabs>
      <w:jc w:val="center"/>
      <w:rPr>
        <w:rFonts w:ascii="Times New Roman" w:eastAsia="Times New Roman" w:hAnsi="Times New Roman" w:cs="Times New Roman"/>
        <w:color w:val="auto"/>
        <w:kern w:val="2"/>
        <w:szCs w:val="24"/>
        <w:lang w:val="en-US"/>
      </w:rPr>
    </w:pPr>
    <w:r>
      <w:rPr>
        <w:rFonts w:ascii="Times New Roman" w:eastAsia="Times New Roman" w:hAnsi="Times New Roman" w:cs="Times New Roman"/>
        <w:noProof/>
        <w:color w:val="auto"/>
        <w:kern w:val="2"/>
        <w:szCs w:val="24"/>
        <w:lang w:val="en-US"/>
      </w:rPr>
      <w:drawing>
        <wp:anchor distT="0" distB="0" distL="0" distR="0" simplePos="0" relativeHeight="251656192" behindDoc="0" locked="0" layoutInCell="1" allowOverlap="1" wp14:anchorId="2CBDF1AF" wp14:editId="4571971D">
          <wp:simplePos x="0" y="0"/>
          <wp:positionH relativeFrom="column">
            <wp:posOffset>179070</wp:posOffset>
          </wp:positionH>
          <wp:positionV relativeFrom="paragraph">
            <wp:posOffset>-86995</wp:posOffset>
          </wp:positionV>
          <wp:extent cx="644525" cy="1007745"/>
          <wp:effectExtent l="0" t="0" r="0" b="0"/>
          <wp:wrapNone/>
          <wp:docPr id="5" name="I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29" t="-1392" r="-2129" b="-1392"/>
                  <a:stretch>
                    <a:fillRect/>
                  </a:stretch>
                </pic:blipFill>
                <pic:spPr bwMode="auto">
                  <a:xfrm>
                    <a:off x="0" y="0"/>
                    <a:ext cx="644525" cy="10077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color w:val="auto"/>
        <w:kern w:val="2"/>
        <w:szCs w:val="24"/>
        <w:lang w:val="en-US"/>
      </w:rPr>
      <w:drawing>
        <wp:anchor distT="0" distB="0" distL="0" distR="0" simplePos="0" relativeHeight="251658240" behindDoc="0" locked="0" layoutInCell="1" allowOverlap="1" wp14:anchorId="0DED8D89" wp14:editId="2748AB13">
          <wp:simplePos x="0" y="0"/>
          <wp:positionH relativeFrom="column">
            <wp:posOffset>6062345</wp:posOffset>
          </wp:positionH>
          <wp:positionV relativeFrom="paragraph">
            <wp:posOffset>43180</wp:posOffset>
          </wp:positionV>
          <wp:extent cx="363220" cy="363220"/>
          <wp:effectExtent l="0" t="0" r="0" b="0"/>
          <wp:wrapNone/>
          <wp:docPr id="7" name="I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846" t="-2846" r="-2846" b="-2846"/>
                  <a:stretch>
                    <a:fillRect/>
                  </a:stretch>
                </pic:blipFill>
                <pic:spPr bwMode="auto">
                  <a:xfrm>
                    <a:off x="0" y="0"/>
                    <a:ext cx="363220" cy="3632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color w:val="auto"/>
        <w:kern w:val="2"/>
        <w:szCs w:val="24"/>
        <w:lang w:val="en-US"/>
      </w:rPr>
      <w:drawing>
        <wp:anchor distT="0" distB="0" distL="0" distR="0" simplePos="0" relativeHeight="251659264" behindDoc="0" locked="0" layoutInCell="1" allowOverlap="1" wp14:anchorId="6D5B74C4" wp14:editId="59556F11">
          <wp:simplePos x="0" y="0"/>
          <wp:positionH relativeFrom="column">
            <wp:posOffset>5617845</wp:posOffset>
          </wp:positionH>
          <wp:positionV relativeFrom="paragraph">
            <wp:posOffset>43815</wp:posOffset>
          </wp:positionV>
          <wp:extent cx="363220" cy="363220"/>
          <wp:effectExtent l="0" t="0" r="0" b="0"/>
          <wp:wrapNone/>
          <wp:docPr id="8" name="I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846" t="-2846" r="-2846" b="-2846"/>
                  <a:stretch>
                    <a:fillRect/>
                  </a:stretch>
                </pic:blipFill>
                <pic:spPr bwMode="auto">
                  <a:xfrm>
                    <a:off x="0" y="0"/>
                    <a:ext cx="363220" cy="3632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3FAC" w:rsidRPr="00023FAC">
      <w:rPr>
        <w:rFonts w:ascii="Arial" w:eastAsia="Times New Roman" w:hAnsi="Arial" w:cs="Arial"/>
        <w:b/>
        <w:color w:val="auto"/>
        <w:kern w:val="2"/>
        <w:szCs w:val="24"/>
      </w:rPr>
      <w:t>R O M Â N I A</w:t>
    </w:r>
  </w:p>
  <w:p w14:paraId="019237FE" w14:textId="77777777" w:rsidR="00023FAC" w:rsidRPr="00023FAC" w:rsidRDefault="00023FAC" w:rsidP="00023FAC">
    <w:pPr>
      <w:widowControl/>
      <w:pBdr>
        <w:top w:val="none" w:sz="0" w:space="0" w:color="000000"/>
        <w:left w:val="none" w:sz="0" w:space="0" w:color="000000"/>
        <w:bottom w:val="single" w:sz="4" w:space="3" w:color="000000"/>
        <w:right w:val="none" w:sz="0" w:space="0" w:color="000000"/>
      </w:pBdr>
      <w:tabs>
        <w:tab w:val="right" w:pos="7560"/>
      </w:tabs>
      <w:ind w:left="720" w:hanging="720"/>
      <w:jc w:val="center"/>
      <w:rPr>
        <w:rFonts w:ascii="Times New Roman" w:eastAsia="Times New Roman" w:hAnsi="Times New Roman" w:cs="Times New Roman"/>
        <w:color w:val="auto"/>
        <w:kern w:val="2"/>
        <w:szCs w:val="24"/>
        <w:lang w:val="en-US"/>
      </w:rPr>
    </w:pPr>
    <w:r w:rsidRPr="00023FAC">
      <w:rPr>
        <w:rFonts w:ascii="Arial" w:eastAsia="Times New Roman" w:hAnsi="Arial" w:cs="Arial"/>
        <w:b/>
        <w:color w:val="auto"/>
        <w:kern w:val="2"/>
        <w:sz w:val="20"/>
      </w:rPr>
      <w:t>Judeţul Ilfov</w:t>
    </w:r>
  </w:p>
  <w:p w14:paraId="617AAF2A" w14:textId="093C762A" w:rsidR="00023FAC" w:rsidRPr="00023FAC" w:rsidRDefault="00675629" w:rsidP="00023FAC">
    <w:pPr>
      <w:widowControl/>
      <w:pBdr>
        <w:top w:val="none" w:sz="0" w:space="0" w:color="000000"/>
        <w:left w:val="none" w:sz="0" w:space="0" w:color="000000"/>
        <w:bottom w:val="single" w:sz="4" w:space="3" w:color="000000"/>
        <w:right w:val="none" w:sz="0" w:space="0" w:color="000000"/>
      </w:pBdr>
      <w:tabs>
        <w:tab w:val="right" w:pos="7560"/>
      </w:tabs>
      <w:ind w:left="720" w:hanging="720"/>
      <w:jc w:val="center"/>
      <w:rPr>
        <w:rFonts w:ascii="Times New Roman" w:eastAsia="Times New Roman" w:hAnsi="Times New Roman" w:cs="Times New Roman"/>
        <w:color w:val="auto"/>
        <w:kern w:val="2"/>
        <w:szCs w:val="24"/>
        <w:lang w:val="en-US"/>
      </w:rPr>
    </w:pPr>
    <w:r>
      <w:rPr>
        <w:rFonts w:ascii="Times New Roman" w:eastAsia="Times New Roman" w:hAnsi="Times New Roman" w:cs="Times New Roman"/>
        <w:noProof/>
        <w:color w:val="auto"/>
        <w:kern w:val="2"/>
        <w:szCs w:val="24"/>
        <w:lang w:val="en-US"/>
      </w:rPr>
      <w:drawing>
        <wp:anchor distT="0" distB="0" distL="0" distR="0" simplePos="0" relativeHeight="251657216" behindDoc="0" locked="0" layoutInCell="1" allowOverlap="1" wp14:anchorId="689B85A7" wp14:editId="3FB7CCE6">
          <wp:simplePos x="0" y="0"/>
          <wp:positionH relativeFrom="column">
            <wp:posOffset>5837555</wp:posOffset>
          </wp:positionH>
          <wp:positionV relativeFrom="paragraph">
            <wp:posOffset>111125</wp:posOffset>
          </wp:positionV>
          <wp:extent cx="363220" cy="363220"/>
          <wp:effectExtent l="0" t="0" r="0" b="0"/>
          <wp:wrapNone/>
          <wp:docPr id="6" name="I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846" t="-2846" r="-2846" b="-2846"/>
                  <a:stretch>
                    <a:fillRect/>
                  </a:stretch>
                </pic:blipFill>
                <pic:spPr bwMode="auto">
                  <a:xfrm>
                    <a:off x="0" y="0"/>
                    <a:ext cx="363220" cy="3632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3FAC" w:rsidRPr="00023FAC">
      <w:rPr>
        <w:rFonts w:ascii="Arial Black" w:eastAsia="Times New Roman" w:hAnsi="Arial Black" w:cs="Arial Black"/>
        <w:b/>
        <w:caps/>
        <w:kern w:val="2"/>
        <w:szCs w:val="24"/>
        <w:lang w:eastAsia="ar-SA"/>
      </w:rPr>
      <w:t>UNITATEA ADMINISTRATIV-TERITORIALĂ</w:t>
    </w:r>
  </w:p>
  <w:p w14:paraId="3A9EB853" w14:textId="77777777" w:rsidR="00023FAC" w:rsidRPr="00023FAC" w:rsidRDefault="00023FAC" w:rsidP="00023FAC">
    <w:pPr>
      <w:widowControl/>
      <w:pBdr>
        <w:top w:val="none" w:sz="0" w:space="0" w:color="000000"/>
        <w:left w:val="none" w:sz="0" w:space="0" w:color="000000"/>
        <w:bottom w:val="single" w:sz="4" w:space="3" w:color="000000"/>
        <w:right w:val="none" w:sz="0" w:space="0" w:color="000000"/>
      </w:pBdr>
      <w:tabs>
        <w:tab w:val="right" w:pos="7560"/>
      </w:tabs>
      <w:ind w:left="720" w:hanging="720"/>
      <w:jc w:val="center"/>
      <w:rPr>
        <w:rFonts w:ascii="Times New Roman" w:eastAsia="Times New Roman" w:hAnsi="Times New Roman" w:cs="Times New Roman"/>
        <w:color w:val="auto"/>
        <w:kern w:val="2"/>
        <w:szCs w:val="24"/>
        <w:lang w:val="en-US"/>
      </w:rPr>
    </w:pPr>
    <w:r w:rsidRPr="00023FAC">
      <w:rPr>
        <w:rFonts w:ascii="Arial Black" w:eastAsia="Times New Roman" w:hAnsi="Arial Black" w:cs="Arial Black"/>
        <w:b/>
        <w:caps/>
        <w:kern w:val="2"/>
        <w:szCs w:val="24"/>
        <w:lang w:eastAsia="ar-SA"/>
      </w:rPr>
      <w:t xml:space="preserve">a </w:t>
    </w:r>
    <w:r w:rsidRPr="00023FAC">
      <w:rPr>
        <w:rFonts w:ascii="Arial Black" w:eastAsia="Times New Roman" w:hAnsi="Arial Black" w:cs="Arial Black"/>
        <w:b/>
        <w:caps/>
        <w:color w:val="auto"/>
        <w:kern w:val="2"/>
        <w:szCs w:val="24"/>
      </w:rPr>
      <w:t>O R A Ş U L U I   P A n t e l i m o n</w:t>
    </w:r>
  </w:p>
  <w:p w14:paraId="761213D4" w14:textId="77777777" w:rsidR="00023FAC" w:rsidRPr="00023FAC" w:rsidRDefault="00023FAC" w:rsidP="00023FAC">
    <w:pPr>
      <w:widowControl/>
      <w:pBdr>
        <w:top w:val="none" w:sz="0" w:space="0" w:color="000000"/>
        <w:left w:val="none" w:sz="0" w:space="0" w:color="000000"/>
        <w:bottom w:val="single" w:sz="4" w:space="3" w:color="000000"/>
        <w:right w:val="none" w:sz="0" w:space="0" w:color="000000"/>
      </w:pBdr>
      <w:tabs>
        <w:tab w:val="right" w:pos="7560"/>
      </w:tabs>
      <w:ind w:left="720" w:hanging="720"/>
      <w:jc w:val="center"/>
      <w:rPr>
        <w:rFonts w:ascii="Times New Roman" w:eastAsia="Times New Roman" w:hAnsi="Times New Roman" w:cs="Times New Roman"/>
        <w:color w:val="auto"/>
        <w:kern w:val="2"/>
        <w:szCs w:val="24"/>
        <w:lang w:val="en-US"/>
      </w:rPr>
    </w:pPr>
    <w:r w:rsidRPr="00023FAC">
      <w:rPr>
        <w:rFonts w:ascii="Arial Black" w:eastAsia="Times New Roman" w:hAnsi="Arial Black" w:cs="Arial Black"/>
        <w:b/>
        <w:caps/>
        <w:color w:val="auto"/>
        <w:kern w:val="2"/>
        <w:szCs w:val="24"/>
      </w:rPr>
      <w:t>consiliul local</w:t>
    </w:r>
  </w:p>
  <w:p w14:paraId="2E8F9764" w14:textId="77777777" w:rsidR="00023FAC" w:rsidRPr="00023FAC" w:rsidRDefault="00023FAC" w:rsidP="00023FAC">
    <w:pPr>
      <w:widowControl/>
      <w:pBdr>
        <w:top w:val="none" w:sz="0" w:space="0" w:color="000000"/>
        <w:left w:val="none" w:sz="0" w:space="0" w:color="000000"/>
        <w:bottom w:val="single" w:sz="4" w:space="3" w:color="000000"/>
        <w:right w:val="none" w:sz="0" w:space="0" w:color="000000"/>
      </w:pBdr>
      <w:tabs>
        <w:tab w:val="right" w:pos="7560"/>
      </w:tabs>
      <w:ind w:left="720" w:hanging="720"/>
      <w:jc w:val="center"/>
      <w:rPr>
        <w:rFonts w:ascii="Times New Roman" w:eastAsia="Times New Roman" w:hAnsi="Times New Roman" w:cs="Times New Roman"/>
        <w:color w:val="auto"/>
        <w:kern w:val="2"/>
        <w:szCs w:val="24"/>
        <w:lang w:val="en-US"/>
      </w:rPr>
    </w:pPr>
    <w:r w:rsidRPr="00023FAC">
      <w:rPr>
        <w:rFonts w:ascii="Arial" w:eastAsia="Times New Roman" w:hAnsi="Arial" w:cs="Arial"/>
        <w:b/>
        <w:color w:val="auto"/>
        <w:kern w:val="2"/>
        <w:sz w:val="18"/>
        <w:szCs w:val="24"/>
      </w:rPr>
      <w:t xml:space="preserve">Cod fiscal: 4420759 </w:t>
    </w:r>
  </w:p>
  <w:p w14:paraId="55AF960B" w14:textId="77777777" w:rsidR="00023FAC" w:rsidRPr="00023FAC" w:rsidRDefault="00023FAC" w:rsidP="00023FAC">
    <w:pPr>
      <w:widowControl/>
      <w:pBdr>
        <w:top w:val="none" w:sz="0" w:space="0" w:color="000000"/>
        <w:left w:val="none" w:sz="0" w:space="0" w:color="000000"/>
        <w:bottom w:val="single" w:sz="4" w:space="3" w:color="000000"/>
        <w:right w:val="none" w:sz="0" w:space="0" w:color="000000"/>
      </w:pBdr>
      <w:tabs>
        <w:tab w:val="right" w:pos="7560"/>
      </w:tabs>
      <w:ind w:left="720" w:hanging="720"/>
      <w:jc w:val="center"/>
      <w:rPr>
        <w:rFonts w:ascii="Times New Roman" w:eastAsia="Times New Roman" w:hAnsi="Times New Roman" w:cs="Times New Roman"/>
        <w:color w:val="auto"/>
        <w:kern w:val="2"/>
        <w:szCs w:val="24"/>
        <w:lang w:val="en-US"/>
      </w:rPr>
    </w:pPr>
    <w:r w:rsidRPr="00023FAC">
      <w:rPr>
        <w:rFonts w:ascii="Arial" w:eastAsia="Times New Roman" w:hAnsi="Arial" w:cs="Arial"/>
        <w:kern w:val="2"/>
        <w:sz w:val="16"/>
        <w:szCs w:val="16"/>
      </w:rPr>
      <w:t xml:space="preserve">Adresa: Str. Sf. Gheorghe nr. 32; </w:t>
    </w:r>
    <w:r w:rsidRPr="00023FAC">
      <w:rPr>
        <w:rFonts w:ascii="Arial" w:eastAsia="Times New Roman" w:hAnsi="Arial" w:cs="Arial"/>
        <w:color w:val="auto"/>
        <w:kern w:val="2"/>
        <w:sz w:val="16"/>
        <w:szCs w:val="16"/>
      </w:rPr>
      <w:t>Tel./Fax +4021.301.70.01;</w:t>
    </w:r>
  </w:p>
  <w:p w14:paraId="4C1BFF1C" w14:textId="77777777" w:rsidR="00023FAC" w:rsidRPr="00023FAC" w:rsidRDefault="00023FAC" w:rsidP="00023FAC">
    <w:pPr>
      <w:widowControl/>
      <w:pBdr>
        <w:top w:val="none" w:sz="0" w:space="0" w:color="000000"/>
        <w:left w:val="none" w:sz="0" w:space="0" w:color="000000"/>
        <w:bottom w:val="single" w:sz="4" w:space="3" w:color="000000"/>
        <w:right w:val="none" w:sz="0" w:space="0" w:color="000000"/>
      </w:pBdr>
      <w:tabs>
        <w:tab w:val="right" w:pos="7560"/>
      </w:tabs>
      <w:ind w:left="720" w:hanging="720"/>
      <w:jc w:val="center"/>
      <w:rPr>
        <w:rFonts w:ascii="Times New Roman" w:eastAsia="Times New Roman" w:hAnsi="Times New Roman" w:cs="Times New Roman"/>
        <w:color w:val="auto"/>
        <w:kern w:val="2"/>
        <w:szCs w:val="24"/>
        <w:lang w:val="en-US"/>
      </w:rPr>
    </w:pPr>
    <w:r w:rsidRPr="00023FAC">
      <w:rPr>
        <w:rFonts w:ascii="Arial" w:eastAsia="Times New Roman" w:hAnsi="Arial" w:cs="Arial"/>
        <w:kern w:val="2"/>
        <w:sz w:val="16"/>
        <w:szCs w:val="16"/>
      </w:rPr>
      <w:t xml:space="preserve">e-mail:  </w:t>
    </w:r>
    <w:hyperlink r:id="rId5" w:history="1">
      <w:r w:rsidRPr="00023FAC">
        <w:rPr>
          <w:rFonts w:ascii="Arial" w:eastAsia="Times New Roman" w:hAnsi="Arial" w:cs="Arial"/>
          <w:kern w:val="2"/>
          <w:sz w:val="16"/>
          <w:szCs w:val="16"/>
          <w:u w:val="single"/>
        </w:rPr>
        <w:t>consiliul.local@primariapantelimon.ro</w:t>
      </w:r>
    </w:hyperlink>
    <w:r w:rsidRPr="00023FAC">
      <w:rPr>
        <w:rFonts w:ascii="Arial" w:eastAsia="Times New Roman" w:hAnsi="Arial" w:cs="Arial"/>
        <w:kern w:val="2"/>
        <w:sz w:val="16"/>
        <w:szCs w:val="16"/>
        <w:u w:val="single"/>
      </w:rPr>
      <w:t xml:space="preserve">  www.primariapantelimon.ro   </w:t>
    </w:r>
  </w:p>
  <w:p w14:paraId="6916AA37" w14:textId="77777777" w:rsidR="00E65C55" w:rsidRPr="00023FAC" w:rsidRDefault="00E65C55" w:rsidP="00023F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b/>
        <w:bCs/>
        <w:color w:val="000000"/>
        <w:kern w:val="0"/>
        <w:sz w:val="22"/>
        <w:szCs w:val="32"/>
        <w:lang w:val="ro-RO" w:eastAsia="ro-RO" w:bidi="ro-R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OpenSymbol"/>
        <w:b/>
        <w:bCs/>
        <w:color w:val="000000"/>
        <w:kern w:val="0"/>
        <w:sz w:val="22"/>
        <w:szCs w:val="32"/>
        <w:lang w:val="ro-RO" w:eastAsia="ro-RO" w:bidi="ro-RO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E3E09D7"/>
    <w:multiLevelType w:val="multilevel"/>
    <w:tmpl w:val="54A6B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bCs/>
        <w:sz w:val="24"/>
        <w:szCs w:val="3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  <w:b/>
        <w:bCs/>
        <w:sz w:val="32"/>
        <w:szCs w:val="32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  <w:b/>
        <w:bCs/>
        <w:sz w:val="32"/>
        <w:szCs w:val="3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b/>
        <w:bCs/>
        <w:sz w:val="32"/>
        <w:szCs w:val="32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  <w:b/>
        <w:bCs/>
        <w:sz w:val="32"/>
        <w:szCs w:val="32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  <w:b/>
        <w:bCs/>
        <w:sz w:val="32"/>
        <w:szCs w:val="3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b/>
        <w:bCs/>
        <w:sz w:val="32"/>
        <w:szCs w:val="32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  <w:b/>
        <w:bCs/>
        <w:sz w:val="32"/>
        <w:szCs w:val="32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  <w:b/>
        <w:bCs/>
        <w:sz w:val="32"/>
        <w:szCs w:val="32"/>
      </w:rPr>
    </w:lvl>
  </w:abstractNum>
  <w:abstractNum w:abstractNumId="3" w15:restartNumberingAfterBreak="0">
    <w:nsid w:val="49CB430D"/>
    <w:multiLevelType w:val="hybridMultilevel"/>
    <w:tmpl w:val="2EC0E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DB7B9C"/>
    <w:multiLevelType w:val="multilevel"/>
    <w:tmpl w:val="AD1A2C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  <w:b/>
        <w:bCs/>
        <w:sz w:val="24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cs="OpenSymbol" w:hint="default"/>
        <w:b/>
        <w:bCs/>
        <w:sz w:val="24"/>
        <w:szCs w:val="3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07C0F85"/>
    <w:multiLevelType w:val="hybridMultilevel"/>
    <w:tmpl w:val="0BF65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963200">
    <w:abstractNumId w:val="0"/>
  </w:num>
  <w:num w:numId="2" w16cid:durableId="2137797207">
    <w:abstractNumId w:val="1"/>
  </w:num>
  <w:num w:numId="3" w16cid:durableId="1574584449">
    <w:abstractNumId w:val="4"/>
  </w:num>
  <w:num w:numId="4" w16cid:durableId="1624266254">
    <w:abstractNumId w:val="2"/>
  </w:num>
  <w:num w:numId="5" w16cid:durableId="551888379">
    <w:abstractNumId w:val="3"/>
  </w:num>
  <w:num w:numId="6" w16cid:durableId="8817444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FAC"/>
    <w:rsid w:val="00017056"/>
    <w:rsid w:val="0002230D"/>
    <w:rsid w:val="00023D02"/>
    <w:rsid w:val="00023FAC"/>
    <w:rsid w:val="000C63F8"/>
    <w:rsid w:val="000F1D0C"/>
    <w:rsid w:val="001339F7"/>
    <w:rsid w:val="001867F5"/>
    <w:rsid w:val="001D3DB9"/>
    <w:rsid w:val="001E2030"/>
    <w:rsid w:val="001F2DA1"/>
    <w:rsid w:val="00212CE0"/>
    <w:rsid w:val="002169E9"/>
    <w:rsid w:val="0025045E"/>
    <w:rsid w:val="00262598"/>
    <w:rsid w:val="0026739E"/>
    <w:rsid w:val="002D40B5"/>
    <w:rsid w:val="002F708C"/>
    <w:rsid w:val="00307220"/>
    <w:rsid w:val="00366F04"/>
    <w:rsid w:val="00370A5F"/>
    <w:rsid w:val="00374621"/>
    <w:rsid w:val="00395D81"/>
    <w:rsid w:val="003E2206"/>
    <w:rsid w:val="004073F6"/>
    <w:rsid w:val="00425D38"/>
    <w:rsid w:val="0046391C"/>
    <w:rsid w:val="00480E73"/>
    <w:rsid w:val="004F2457"/>
    <w:rsid w:val="004F6492"/>
    <w:rsid w:val="0052377B"/>
    <w:rsid w:val="00540237"/>
    <w:rsid w:val="00542B1F"/>
    <w:rsid w:val="00545151"/>
    <w:rsid w:val="005A5FF7"/>
    <w:rsid w:val="00675629"/>
    <w:rsid w:val="00727655"/>
    <w:rsid w:val="00796C23"/>
    <w:rsid w:val="007D1E00"/>
    <w:rsid w:val="007F71CF"/>
    <w:rsid w:val="00874172"/>
    <w:rsid w:val="00894D49"/>
    <w:rsid w:val="008A0718"/>
    <w:rsid w:val="008C7F9A"/>
    <w:rsid w:val="008F54C8"/>
    <w:rsid w:val="00926562"/>
    <w:rsid w:val="0099663A"/>
    <w:rsid w:val="009B77B1"/>
    <w:rsid w:val="009D00D5"/>
    <w:rsid w:val="009E5BFA"/>
    <w:rsid w:val="00A01F6B"/>
    <w:rsid w:val="00A03E0E"/>
    <w:rsid w:val="00A107CC"/>
    <w:rsid w:val="00A15150"/>
    <w:rsid w:val="00A51008"/>
    <w:rsid w:val="00AC3B96"/>
    <w:rsid w:val="00AC59C3"/>
    <w:rsid w:val="00BB2740"/>
    <w:rsid w:val="00BF6598"/>
    <w:rsid w:val="00C406E6"/>
    <w:rsid w:val="00C5271E"/>
    <w:rsid w:val="00CE51E8"/>
    <w:rsid w:val="00CF1582"/>
    <w:rsid w:val="00D43A3F"/>
    <w:rsid w:val="00E01856"/>
    <w:rsid w:val="00E56D1E"/>
    <w:rsid w:val="00E65C55"/>
    <w:rsid w:val="00E744E5"/>
    <w:rsid w:val="00E767DC"/>
    <w:rsid w:val="00E91F83"/>
    <w:rsid w:val="00EF46FC"/>
    <w:rsid w:val="00F12C5A"/>
    <w:rsid w:val="00F629F4"/>
    <w:rsid w:val="00F94F5B"/>
    <w:rsid w:val="00FB2CE3"/>
    <w:rsid w:val="00FB6886"/>
    <w:rsid w:val="00FB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6CDCA1F"/>
  <w15:chartTrackingRefBased/>
  <w15:docId w15:val="{394B38BF-C30D-44C3-BEE4-662154F0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Thorndale" w:eastAsia="HG Mincho Light J" w:hAnsi="Thorndale" w:cs="Thorndale"/>
      <w:color w:val="000000"/>
      <w:sz w:val="24"/>
      <w:lang w:val="ro-RO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OpenSymbol"/>
      <w:b/>
      <w:bCs/>
      <w:color w:val="000000"/>
      <w:kern w:val="0"/>
      <w:sz w:val="22"/>
      <w:szCs w:val="32"/>
      <w:lang w:val="ro-RO" w:eastAsia="ro-RO" w:bidi="ro-RO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5">
    <w:name w:val="WW8Num2z5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OpenSymbol"/>
      <w:b/>
      <w:bCs/>
      <w:sz w:val="22"/>
      <w:szCs w:val="32"/>
    </w:rPr>
  </w:style>
  <w:style w:type="character" w:customStyle="1" w:styleId="WW8Num3z1">
    <w:name w:val="WW8Num3z1"/>
    <w:rPr>
      <w:rFonts w:ascii="Symbol" w:hAnsi="Symbol" w:cs="OpenSymbol"/>
      <w:b/>
      <w:bCs/>
      <w:sz w:val="32"/>
      <w:szCs w:val="32"/>
    </w:rPr>
  </w:style>
  <w:style w:type="character" w:customStyle="1" w:styleId="WW8Num4z0">
    <w:name w:val="WW8Num4z0"/>
    <w:rPr>
      <w:rFonts w:ascii="Symbol" w:hAnsi="Symbol" w:cs="Wingdings" w:hint="default"/>
      <w:color w:val="000000"/>
      <w:sz w:val="22"/>
      <w:szCs w:val="22"/>
      <w:lang w:val="en-US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Times New Roman" w:eastAsia="HG Mincho Light J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Wingdings" w:hAnsi="Wingdings" w:cs="Wingdings" w:hint="default"/>
      <w:szCs w:val="24"/>
      <w:shd w:val="clear" w:color="auto" w:fill="FFFFFF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Fontdeparagrafimplicit3">
    <w:name w:val="Font de paragraf implicit3"/>
  </w:style>
  <w:style w:type="character" w:customStyle="1" w:styleId="WW8Num4z2">
    <w:name w:val="WW8Num4z2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-Fontdeparagrafimplicit">
    <w:name w:val="WW-Font de paragraf implicit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Fontdeparagrafimplicit2">
    <w:name w:val="Font de paragraf implicit2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Fontdeparagrafimplicit1">
    <w:name w:val="Font de paragraf implicit1"/>
  </w:style>
  <w:style w:type="character" w:styleId="Hyperlink">
    <w:name w:val="Hyperlink"/>
    <w:rPr>
      <w:color w:val="000080"/>
      <w:u w:val="single"/>
    </w:rPr>
  </w:style>
  <w:style w:type="character" w:styleId="PageNumber">
    <w:name w:val="page number"/>
    <w:basedOn w:val="Fontdeparagrafimplicit1"/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customStyle="1" w:styleId="TextnBalonCaracter">
    <w:name w:val="Text în Balon Caracter"/>
    <w:rPr>
      <w:rFonts w:ascii="Segoe UI" w:eastAsia="HG Mincho Light J" w:hAnsi="Segoe UI" w:cs="Segoe UI"/>
      <w:color w:val="000000"/>
      <w:sz w:val="18"/>
      <w:szCs w:val="18"/>
      <w:lang w:val="ro-RO" w:eastAsia="zh-CN"/>
    </w:rPr>
  </w:style>
  <w:style w:type="character" w:styleId="Strong">
    <w:name w:val="Strong"/>
    <w:qFormat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extnBalon2">
    <w:name w:val="Text în Balon2"/>
    <w:basedOn w:val="Normal"/>
    <w:rPr>
      <w:rFonts w:ascii="Tahoma" w:hAnsi="Tahoma" w:cs="Tahoma"/>
      <w:sz w:val="16"/>
      <w:szCs w:val="16"/>
    </w:rPr>
  </w:style>
  <w:style w:type="paragraph" w:customStyle="1" w:styleId="Legend1">
    <w:name w:val="Legendă1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TextnBalon1">
    <w:name w:val="Text în Balon1"/>
    <w:basedOn w:val="Normal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Normal"/>
    <w:pPr>
      <w:suppressLineNumbers/>
      <w:tabs>
        <w:tab w:val="center" w:pos="4986"/>
        <w:tab w:val="right" w:pos="9972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Times-Roman-R">
    <w:name w:val="Times-Roman-R"/>
    <w:basedOn w:val="Normal"/>
    <w:pPr>
      <w:widowControl/>
      <w:suppressAutoHyphens w:val="0"/>
      <w:spacing w:after="160" w:line="240" w:lineRule="exact"/>
    </w:pPr>
    <w:rPr>
      <w:rFonts w:ascii="Tahoma" w:eastAsia="Times New Roman" w:hAnsi="Tahoma" w:cs="Tahoma"/>
      <w:color w:val="auto"/>
      <w:sz w:val="20"/>
      <w:lang w:val="en-US"/>
    </w:rPr>
  </w:style>
  <w:style w:type="paragraph" w:customStyle="1" w:styleId="Indentnormal1">
    <w:name w:val="Indent normal1"/>
    <w:basedOn w:val="Normal"/>
    <w:pPr>
      <w:ind w:left="708"/>
    </w:pPr>
  </w:style>
  <w:style w:type="paragraph" w:customStyle="1" w:styleId="Char">
    <w:name w:val="Char"/>
    <w:basedOn w:val="Normal"/>
    <w:pPr>
      <w:widowControl/>
      <w:suppressAutoHyphens w:val="0"/>
      <w:spacing w:after="160" w:line="240" w:lineRule="exact"/>
    </w:pPr>
    <w:rPr>
      <w:rFonts w:ascii="Tahoma" w:eastAsia="Times New Roman" w:hAnsi="Tahoma" w:cs="Tahoma"/>
      <w:color w:val="auto"/>
      <w:sz w:val="20"/>
      <w:lang w:val="en-US"/>
    </w:rPr>
  </w:style>
  <w:style w:type="paragraph" w:customStyle="1" w:styleId="FrameContents0">
    <w:name w:val="Frame Contents"/>
    <w:basedOn w:val="Normal"/>
  </w:style>
  <w:style w:type="paragraph" w:customStyle="1" w:styleId="TextnBalon3">
    <w:name w:val="Text în Balon3"/>
    <w:basedOn w:val="Normal"/>
    <w:rPr>
      <w:rFonts w:ascii="Segoe UI" w:hAnsi="Segoe UI" w:cs="Segoe UI"/>
      <w:sz w:val="18"/>
      <w:szCs w:val="18"/>
    </w:rPr>
  </w:style>
  <w:style w:type="paragraph" w:customStyle="1" w:styleId="NoSpacing1">
    <w:name w:val="No Spacing1"/>
    <w:pPr>
      <w:suppressAutoHyphens/>
      <w:overflowPunct w:val="0"/>
    </w:pPr>
    <w:rPr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1867F5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kern w:val="2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consiliul.local@primariapantelimon.ro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24825-CDBB-4C63-B4D2-2C537D5FC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 O M Â N I A</vt:lpstr>
      <vt:lpstr>R O M Â N I A</vt:lpstr>
    </vt:vector>
  </TitlesOfParts>
  <Company/>
  <LinksUpToDate>false</LinksUpToDate>
  <CharactersWithSpaces>2917</CharactersWithSpaces>
  <SharedDoc>false</SharedDoc>
  <HLinks>
    <vt:vector size="12" baseType="variant">
      <vt:variant>
        <vt:i4>393300</vt:i4>
      </vt:variant>
      <vt:variant>
        <vt:i4>0</vt:i4>
      </vt:variant>
      <vt:variant>
        <vt:i4>0</vt:i4>
      </vt:variant>
      <vt:variant>
        <vt:i4>5</vt:i4>
      </vt:variant>
      <vt:variant>
        <vt:lpwstr>http://www.primariapantelimon.ro/</vt:lpwstr>
      </vt:variant>
      <vt:variant>
        <vt:lpwstr/>
      </vt:variant>
      <vt:variant>
        <vt:i4>5046315</vt:i4>
      </vt:variant>
      <vt:variant>
        <vt:i4>0</vt:i4>
      </vt:variant>
      <vt:variant>
        <vt:i4>0</vt:i4>
      </vt:variant>
      <vt:variant>
        <vt:i4>5</vt:i4>
      </vt:variant>
      <vt:variant>
        <vt:lpwstr>mailto:consiliul.local@primariapantelimon.ro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O M Â N I A</dc:title>
  <dc:subject/>
  <dc:creator>User</dc:creator>
  <cp:keywords/>
  <cp:lastModifiedBy>Anamaria Marinache</cp:lastModifiedBy>
  <cp:revision>5</cp:revision>
  <cp:lastPrinted>2023-02-03T09:36:00Z</cp:lastPrinted>
  <dcterms:created xsi:type="dcterms:W3CDTF">2023-02-03T08:24:00Z</dcterms:created>
  <dcterms:modified xsi:type="dcterms:W3CDTF">2023-02-03T09:37:00Z</dcterms:modified>
</cp:coreProperties>
</file>